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207E" w:rsidRPr="006A207E" w:rsidRDefault="006A207E" w:rsidP="006A207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71561A">
        <w:rPr>
          <w:rFonts w:ascii="Times New Roman" w:hAnsi="Times New Roman" w:cs="Times New Roman"/>
          <w:noProof/>
          <w:lang w:eastAsia="cs-CZ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-1365250</wp:posOffset>
            </wp:positionH>
            <wp:positionV relativeFrom="paragraph">
              <wp:posOffset>-165735</wp:posOffset>
            </wp:positionV>
            <wp:extent cx="1180753" cy="10953750"/>
            <wp:effectExtent l="0" t="0" r="635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K pozvanka pruh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0753" cy="10953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A207E">
        <w:rPr>
          <w:rFonts w:ascii="Times New Roman" w:eastAsia="Times New Roman" w:hAnsi="Times New Roman" w:cs="Times New Roman"/>
          <w:noProof/>
          <w:sz w:val="24"/>
          <w:szCs w:val="24"/>
          <w:lang w:eastAsia="cs-CZ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2018665</wp:posOffset>
            </wp:positionH>
            <wp:positionV relativeFrom="paragraph">
              <wp:posOffset>133985</wp:posOffset>
            </wp:positionV>
            <wp:extent cx="1524000" cy="426085"/>
            <wp:effectExtent l="0" t="0" r="0" b="0"/>
            <wp:wrapTight wrapText="bothSides">
              <wp:wrapPolygon edited="0">
                <wp:start x="0" y="0"/>
                <wp:lineTo x="0" y="20280"/>
                <wp:lineTo x="21330" y="20280"/>
                <wp:lineTo x="21330" y="0"/>
                <wp:lineTo x="0" y="0"/>
              </wp:wrapPolygon>
            </wp:wrapTight>
            <wp:docPr id="2" name="Obrázek 2" descr="\\ohkpb01\Users\OHK\Desktop\Dokumenty Irena\LOGO OHK bez sloganu 2024\ohk-marketing-BEZ-sloganu-do podpisu mail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ohkpb01\Users\OHK\Desktop\Dokumenty Irena\LOGO OHK bez sloganu 2024\ohk-marketing-BEZ-sloganu-do podpisu mailu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4260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1561A">
        <w:rPr>
          <w:rFonts w:ascii="Times New Roman" w:hAnsi="Times New Roman" w:cs="Times New Roman"/>
          <w:noProof/>
          <w:sz w:val="21"/>
          <w:szCs w:val="21"/>
          <w:lang w:eastAsia="cs-CZ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4438015</wp:posOffset>
            </wp:positionH>
            <wp:positionV relativeFrom="paragraph">
              <wp:posOffset>133985</wp:posOffset>
            </wp:positionV>
            <wp:extent cx="1257300" cy="450850"/>
            <wp:effectExtent l="0" t="0" r="0" b="6350"/>
            <wp:wrapSquare wrapText="bothSides"/>
            <wp:docPr id="1" name="Obrázek 1" descr="C:\Users\Pc1\AppData\Local\Microsoft\Windows\INetCache\Content.Outlook\2SLTN52N\Logo GLOBIS_color_ful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1\AppData\Local\Microsoft\Windows\INetCache\Content.Outlook\2SLTN52N\Logo GLOBIS_color_full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450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C72D6" w:rsidRPr="0071561A" w:rsidRDefault="00A626B5" w:rsidP="006A207E">
      <w:pPr>
        <w:spacing w:line="255" w:lineRule="atLeast"/>
        <w:rPr>
          <w:rFonts w:ascii="Times New Roman" w:hAnsi="Times New Roman" w:cs="Times New Roman"/>
          <w:sz w:val="21"/>
          <w:szCs w:val="21"/>
        </w:rPr>
      </w:pPr>
      <w:r w:rsidRPr="0071561A">
        <w:rPr>
          <w:rFonts w:ascii="Times New Roman" w:hAnsi="Times New Roman" w:cs="Times New Roman"/>
          <w:sz w:val="21"/>
          <w:szCs w:val="21"/>
        </w:rPr>
        <w:t xml:space="preserve">                                                                                                        </w:t>
      </w:r>
    </w:p>
    <w:p w:rsidR="001C72D6" w:rsidRPr="0071561A" w:rsidRDefault="009269CB" w:rsidP="0032760A">
      <w:pPr>
        <w:pStyle w:val="xmsonormal"/>
        <w:spacing w:after="0" w:afterAutospacing="0"/>
        <w:jc w:val="center"/>
        <w:rPr>
          <w:color w:val="262626" w:themeColor="text1" w:themeTint="D9"/>
        </w:rPr>
      </w:pPr>
      <w:r>
        <w:rPr>
          <w:color w:val="262626" w:themeColor="text1" w:themeTint="D9"/>
        </w:rPr>
        <w:br/>
      </w:r>
      <w:r w:rsidR="00020115" w:rsidRPr="0071561A">
        <w:rPr>
          <w:color w:val="262626" w:themeColor="text1" w:themeTint="D9"/>
        </w:rPr>
        <w:t>Okresní h</w:t>
      </w:r>
      <w:r w:rsidR="00C42C93" w:rsidRPr="0071561A">
        <w:rPr>
          <w:color w:val="262626" w:themeColor="text1" w:themeTint="D9"/>
        </w:rPr>
        <w:t>os</w:t>
      </w:r>
      <w:r w:rsidR="004B6FEB" w:rsidRPr="0071561A">
        <w:rPr>
          <w:color w:val="262626" w:themeColor="text1" w:themeTint="D9"/>
        </w:rPr>
        <w:t xml:space="preserve">podářská komora </w:t>
      </w:r>
      <w:r w:rsidR="00020115" w:rsidRPr="0071561A">
        <w:rPr>
          <w:color w:val="262626" w:themeColor="text1" w:themeTint="D9"/>
        </w:rPr>
        <w:t>v</w:t>
      </w:r>
      <w:r w:rsidR="00924099" w:rsidRPr="0071561A">
        <w:rPr>
          <w:color w:val="262626" w:themeColor="text1" w:themeTint="D9"/>
        </w:rPr>
        <w:t> </w:t>
      </w:r>
      <w:r w:rsidR="00020115" w:rsidRPr="0071561A">
        <w:rPr>
          <w:color w:val="262626" w:themeColor="text1" w:themeTint="D9"/>
        </w:rPr>
        <w:t>Příbrami</w:t>
      </w:r>
      <w:r w:rsidR="00924099" w:rsidRPr="0071561A">
        <w:rPr>
          <w:color w:val="262626" w:themeColor="text1" w:themeTint="D9"/>
        </w:rPr>
        <w:t xml:space="preserve"> </w:t>
      </w:r>
      <w:r w:rsidR="00FF36EB" w:rsidRPr="0071561A">
        <w:rPr>
          <w:color w:val="262626" w:themeColor="text1" w:themeTint="D9"/>
        </w:rPr>
        <w:t>V</w:t>
      </w:r>
      <w:r w:rsidR="004B6FEB" w:rsidRPr="0071561A">
        <w:rPr>
          <w:color w:val="262626" w:themeColor="text1" w:themeTint="D9"/>
        </w:rPr>
        <w:t xml:space="preserve">ás </w:t>
      </w:r>
      <w:r w:rsidR="00527B39" w:rsidRPr="0071561A">
        <w:rPr>
          <w:color w:val="262626" w:themeColor="text1" w:themeTint="D9"/>
        </w:rPr>
        <w:t>srdečně zv</w:t>
      </w:r>
      <w:r w:rsidR="003F1412" w:rsidRPr="0071561A">
        <w:rPr>
          <w:color w:val="262626" w:themeColor="text1" w:themeTint="D9"/>
        </w:rPr>
        <w:t xml:space="preserve">e </w:t>
      </w:r>
      <w:r w:rsidR="00E5121B" w:rsidRPr="0071561A">
        <w:rPr>
          <w:color w:val="262626" w:themeColor="text1" w:themeTint="D9"/>
        </w:rPr>
        <w:t xml:space="preserve">na </w:t>
      </w:r>
      <w:r w:rsidR="00211FBE" w:rsidRPr="0071561A">
        <w:rPr>
          <w:color w:val="FF0000"/>
        </w:rPr>
        <w:t>webinář</w:t>
      </w:r>
      <w:r w:rsidR="00FF36EB" w:rsidRPr="0071561A">
        <w:rPr>
          <w:b/>
          <w:color w:val="262626" w:themeColor="text1" w:themeTint="D9"/>
        </w:rPr>
        <w:t xml:space="preserve"> </w:t>
      </w:r>
      <w:r w:rsidR="00474D52" w:rsidRPr="0071561A">
        <w:rPr>
          <w:b/>
          <w:color w:val="262626" w:themeColor="text1" w:themeTint="D9"/>
        </w:rPr>
        <w:br/>
      </w:r>
    </w:p>
    <w:p w:rsidR="00211FBE" w:rsidRPr="00797017" w:rsidRDefault="003F1412" w:rsidP="00211FBE">
      <w:pPr>
        <w:spacing w:after="0"/>
        <w:ind w:left="-142"/>
        <w:jc w:val="center"/>
        <w:rPr>
          <w:rFonts w:ascii="Times New Roman" w:eastAsia="Times New Roman" w:hAnsi="Times New Roman" w:cs="Times New Roman"/>
          <w:color w:val="0070C0"/>
          <w:sz w:val="80"/>
          <w:szCs w:val="80"/>
          <w:lang w:eastAsia="cs-CZ"/>
        </w:rPr>
      </w:pPr>
      <w:r w:rsidRPr="00797017">
        <w:rPr>
          <w:rFonts w:ascii="Times New Roman" w:eastAsia="Times New Roman" w:hAnsi="Times New Roman" w:cs="Times New Roman"/>
          <w:color w:val="0070C0"/>
          <w:sz w:val="80"/>
          <w:szCs w:val="80"/>
          <w:lang w:eastAsia="cs-CZ"/>
        </w:rPr>
        <w:t>„</w:t>
      </w:r>
      <w:r w:rsidR="00797017" w:rsidRPr="00797017">
        <w:rPr>
          <w:rFonts w:ascii="Times New Roman" w:eastAsia="Times New Roman" w:hAnsi="Times New Roman" w:cs="Times New Roman"/>
          <w:color w:val="0070C0"/>
          <w:sz w:val="80"/>
          <w:szCs w:val="80"/>
          <w:lang w:eastAsia="cs-CZ"/>
        </w:rPr>
        <w:t>AI ve firemní praxi</w:t>
      </w:r>
      <w:r w:rsidRPr="00797017">
        <w:rPr>
          <w:rFonts w:ascii="Times New Roman" w:eastAsia="Times New Roman" w:hAnsi="Times New Roman" w:cs="Times New Roman"/>
          <w:color w:val="0070C0"/>
          <w:sz w:val="80"/>
          <w:szCs w:val="80"/>
          <w:lang w:eastAsia="cs-CZ"/>
        </w:rPr>
        <w:t>“</w:t>
      </w:r>
      <w:r w:rsidR="00D478DF" w:rsidRPr="00797017">
        <w:rPr>
          <w:rFonts w:ascii="Times New Roman" w:eastAsia="Times New Roman" w:hAnsi="Times New Roman" w:cs="Times New Roman"/>
          <w:color w:val="0070C0"/>
          <w:sz w:val="80"/>
          <w:szCs w:val="80"/>
          <w:lang w:eastAsia="cs-CZ"/>
        </w:rPr>
        <w:t xml:space="preserve"> </w:t>
      </w:r>
    </w:p>
    <w:p w:rsidR="00DA2E7F" w:rsidRPr="0071561A" w:rsidRDefault="00DA2E7F" w:rsidP="00D07235">
      <w:pPr>
        <w:pStyle w:val="xmsonormal"/>
        <w:rPr>
          <w:color w:val="262626" w:themeColor="text1" w:themeTint="D9"/>
        </w:rPr>
      </w:pPr>
      <w:r w:rsidRPr="0071561A">
        <w:rPr>
          <w:noProof/>
          <w:color w:val="262626" w:themeColor="text1" w:themeTint="D9"/>
          <w:sz w:val="21"/>
          <w:szCs w:val="21"/>
        </w:rPr>
        <w:drawing>
          <wp:anchor distT="0" distB="0" distL="114300" distR="114300" simplePos="0" relativeHeight="251656702" behindDoc="1" locked="0" layoutInCell="1" allowOverlap="1" wp14:anchorId="0E17E7E4" wp14:editId="4627D3A5">
            <wp:simplePos x="0" y="0"/>
            <wp:positionH relativeFrom="column">
              <wp:posOffset>-336550</wp:posOffset>
            </wp:positionH>
            <wp:positionV relativeFrom="paragraph">
              <wp:posOffset>116205</wp:posOffset>
            </wp:positionV>
            <wp:extent cx="4591050" cy="171450"/>
            <wp:effectExtent l="1905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K pruh duha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91050" cy="1714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20555" w:rsidRPr="0071561A" w:rsidRDefault="00527B39" w:rsidP="004E589C">
      <w:pPr>
        <w:pStyle w:val="Bezmezer"/>
        <w:rPr>
          <w:rFonts w:ascii="Times New Roman" w:hAnsi="Times New Roman" w:cs="Times New Roman"/>
        </w:rPr>
      </w:pPr>
      <w:r w:rsidRPr="0071561A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>Termín</w:t>
      </w:r>
      <w:r w:rsidR="00320555" w:rsidRPr="0071561A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 xml:space="preserve"> </w:t>
      </w:r>
      <w:r w:rsidR="000C392D" w:rsidRPr="0071561A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>konání:</w:t>
      </w:r>
      <w:r w:rsidR="000C392D" w:rsidRPr="0071561A">
        <w:rPr>
          <w:rFonts w:ascii="Times New Roman" w:hAnsi="Times New Roman" w:cs="Times New Roman"/>
        </w:rPr>
        <w:t xml:space="preserve">  </w:t>
      </w:r>
      <w:r w:rsidR="004E589C" w:rsidRPr="0071561A">
        <w:rPr>
          <w:rFonts w:ascii="Times New Roman" w:hAnsi="Times New Roman" w:cs="Times New Roman"/>
        </w:rPr>
        <w:t xml:space="preserve"> </w:t>
      </w:r>
    </w:p>
    <w:p w:rsidR="00830EC0" w:rsidRPr="0071561A" w:rsidRDefault="00D07235" w:rsidP="00D07235">
      <w:pPr>
        <w:pStyle w:val="Bezmezer"/>
        <w:tabs>
          <w:tab w:val="left" w:pos="709"/>
        </w:tabs>
        <w:rPr>
          <w:rFonts w:ascii="Times New Roman" w:eastAsia="Times New Roman" w:hAnsi="Times New Roman" w:cs="Times New Roman"/>
          <w:bCs/>
          <w:color w:val="262626" w:themeColor="text1" w:themeTint="D9"/>
          <w:lang w:eastAsia="cs-CZ"/>
        </w:rPr>
      </w:pPr>
      <w:r w:rsidRPr="0071561A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 xml:space="preserve">     </w:t>
      </w:r>
      <w:r w:rsidRPr="0071561A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ab/>
      </w:r>
      <w:r w:rsidR="001F3CC5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>18</w:t>
      </w:r>
      <w:r w:rsidR="00FF36EB" w:rsidRPr="0071561A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 xml:space="preserve">. </w:t>
      </w:r>
      <w:r w:rsidR="001F3CC5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>září</w:t>
      </w:r>
      <w:r w:rsidR="0079470D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 xml:space="preserve"> </w:t>
      </w:r>
      <w:r w:rsidR="00FF36EB" w:rsidRPr="0071561A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>20</w:t>
      </w:r>
      <w:r w:rsidR="004834E2" w:rsidRPr="0071561A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>2</w:t>
      </w:r>
      <w:r w:rsidR="0079470D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>5</w:t>
      </w:r>
      <w:r w:rsidR="00FF36EB" w:rsidRPr="0071561A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 xml:space="preserve">, </w:t>
      </w:r>
      <w:r w:rsidR="00A6458F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>09</w:t>
      </w:r>
      <w:r w:rsidR="00FF36EB" w:rsidRPr="0071561A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>:</w:t>
      </w:r>
      <w:r w:rsidR="00D478DF" w:rsidRPr="0071561A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>0</w:t>
      </w:r>
      <w:r w:rsidR="007B022A" w:rsidRPr="0071561A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>0 - 1</w:t>
      </w:r>
      <w:r w:rsidR="00A6458F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>1</w:t>
      </w:r>
      <w:r w:rsidR="00FF36EB" w:rsidRPr="0071561A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>:</w:t>
      </w:r>
      <w:r w:rsidR="009649C5" w:rsidRPr="0071561A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>0</w:t>
      </w:r>
      <w:r w:rsidR="00FF36EB" w:rsidRPr="0071561A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 xml:space="preserve">0 hod. </w:t>
      </w:r>
      <w:r w:rsidR="0040468B" w:rsidRPr="0071561A">
        <w:rPr>
          <w:rFonts w:ascii="Times New Roman" w:eastAsia="Times New Roman" w:hAnsi="Times New Roman" w:cs="Times New Roman"/>
          <w:bCs/>
          <w:color w:val="262626" w:themeColor="text1" w:themeTint="D9"/>
          <w:lang w:eastAsia="cs-CZ"/>
        </w:rPr>
        <w:t xml:space="preserve">  </w:t>
      </w:r>
      <w:r w:rsidRPr="0071561A">
        <w:rPr>
          <w:rFonts w:ascii="Times New Roman" w:eastAsia="Times New Roman" w:hAnsi="Times New Roman" w:cs="Times New Roman"/>
          <w:bCs/>
          <w:color w:val="262626" w:themeColor="text1" w:themeTint="D9"/>
          <w:lang w:eastAsia="cs-CZ"/>
        </w:rPr>
        <w:t xml:space="preserve"> </w:t>
      </w:r>
      <w:r w:rsidR="00211FBE" w:rsidRPr="0071561A">
        <w:rPr>
          <w:rFonts w:ascii="Times New Roman" w:eastAsia="Times New Roman" w:hAnsi="Times New Roman" w:cs="Times New Roman"/>
          <w:bCs/>
          <w:color w:val="262626" w:themeColor="text1" w:themeTint="D9"/>
          <w:lang w:eastAsia="cs-CZ"/>
        </w:rPr>
        <w:br/>
      </w:r>
      <w:r w:rsidRPr="0071561A">
        <w:rPr>
          <w:rFonts w:ascii="Times New Roman" w:eastAsia="Times New Roman" w:hAnsi="Times New Roman" w:cs="Times New Roman"/>
          <w:bCs/>
          <w:color w:val="262626" w:themeColor="text1" w:themeTint="D9"/>
          <w:lang w:eastAsia="cs-CZ"/>
        </w:rPr>
        <w:t xml:space="preserve">  </w:t>
      </w:r>
      <w:r w:rsidRPr="0071561A">
        <w:rPr>
          <w:rFonts w:ascii="Times New Roman" w:eastAsia="Times New Roman" w:hAnsi="Times New Roman" w:cs="Times New Roman"/>
          <w:bCs/>
          <w:color w:val="262626" w:themeColor="text1" w:themeTint="D9"/>
          <w:lang w:eastAsia="cs-CZ"/>
        </w:rPr>
        <w:tab/>
      </w:r>
      <w:r w:rsidR="00F03A56" w:rsidRPr="0071561A">
        <w:rPr>
          <w:rFonts w:ascii="Times New Roman" w:eastAsia="Times New Roman" w:hAnsi="Times New Roman" w:cs="Times New Roman"/>
          <w:bCs/>
          <w:color w:val="262626" w:themeColor="text1" w:themeTint="D9"/>
          <w:lang w:eastAsia="cs-CZ"/>
        </w:rPr>
        <w:t xml:space="preserve">            </w:t>
      </w:r>
    </w:p>
    <w:p w:rsidR="00D478DF" w:rsidRPr="0071561A" w:rsidRDefault="00B96769" w:rsidP="00D07235">
      <w:pPr>
        <w:pStyle w:val="xmsonormal"/>
        <w:tabs>
          <w:tab w:val="left" w:pos="142"/>
          <w:tab w:val="left" w:pos="709"/>
        </w:tabs>
        <w:spacing w:before="0" w:beforeAutospacing="0" w:after="0" w:afterAutospacing="0"/>
        <w:rPr>
          <w:color w:val="262626" w:themeColor="text1" w:themeTint="D9"/>
          <w:sz w:val="22"/>
          <w:szCs w:val="22"/>
        </w:rPr>
      </w:pPr>
      <w:r w:rsidRPr="0071561A">
        <w:rPr>
          <w:b/>
          <w:color w:val="262626" w:themeColor="text1" w:themeTint="D9"/>
          <w:sz w:val="22"/>
          <w:szCs w:val="22"/>
        </w:rPr>
        <w:t xml:space="preserve">Účastnický poplatek: </w:t>
      </w:r>
      <w:r w:rsidRPr="0071561A">
        <w:rPr>
          <w:b/>
          <w:color w:val="262626" w:themeColor="text1" w:themeTint="D9"/>
          <w:sz w:val="22"/>
          <w:szCs w:val="22"/>
        </w:rPr>
        <w:br/>
        <w:t xml:space="preserve">  </w:t>
      </w:r>
      <w:r w:rsidRPr="0071561A">
        <w:rPr>
          <w:b/>
          <w:color w:val="262626" w:themeColor="text1" w:themeTint="D9"/>
          <w:sz w:val="22"/>
          <w:szCs w:val="22"/>
        </w:rPr>
        <w:tab/>
      </w:r>
      <w:r w:rsidRPr="0071561A">
        <w:rPr>
          <w:color w:val="262626" w:themeColor="text1" w:themeTint="D9"/>
          <w:sz w:val="22"/>
          <w:szCs w:val="22"/>
        </w:rPr>
        <w:t xml:space="preserve">        </w:t>
      </w:r>
      <w:r w:rsidR="000A6C7C" w:rsidRPr="0071561A">
        <w:rPr>
          <w:color w:val="262626" w:themeColor="text1" w:themeTint="D9"/>
          <w:sz w:val="22"/>
          <w:szCs w:val="22"/>
        </w:rPr>
        <w:tab/>
      </w:r>
      <w:r w:rsidR="005A2C2D">
        <w:rPr>
          <w:color w:val="262626" w:themeColor="text1" w:themeTint="D9"/>
          <w:sz w:val="22"/>
          <w:szCs w:val="22"/>
        </w:rPr>
        <w:t>95</w:t>
      </w:r>
      <w:r w:rsidR="0079470D">
        <w:rPr>
          <w:color w:val="262626" w:themeColor="text1" w:themeTint="D9"/>
          <w:sz w:val="22"/>
          <w:szCs w:val="22"/>
        </w:rPr>
        <w:t>0</w:t>
      </w:r>
      <w:r w:rsidR="00D07235" w:rsidRPr="0071561A">
        <w:rPr>
          <w:color w:val="262626" w:themeColor="text1" w:themeTint="D9"/>
          <w:sz w:val="22"/>
          <w:szCs w:val="22"/>
        </w:rPr>
        <w:t xml:space="preserve">,-- + 21% DPH   </w:t>
      </w:r>
      <w:r w:rsidR="00D07235" w:rsidRPr="0071561A">
        <w:rPr>
          <w:color w:val="262626" w:themeColor="text1" w:themeTint="D9"/>
          <w:sz w:val="22"/>
          <w:szCs w:val="22"/>
        </w:rPr>
        <w:tab/>
        <w:t xml:space="preserve">(člen OHK Příbram)  </w:t>
      </w:r>
      <w:r w:rsidR="001B56FA" w:rsidRPr="0071561A">
        <w:rPr>
          <w:color w:val="262626" w:themeColor="text1" w:themeTint="D9"/>
          <w:sz w:val="22"/>
          <w:szCs w:val="22"/>
        </w:rPr>
        <w:br/>
        <w:t xml:space="preserve">           </w:t>
      </w:r>
      <w:r w:rsidR="005A2C2D">
        <w:rPr>
          <w:color w:val="262626" w:themeColor="text1" w:themeTint="D9"/>
          <w:sz w:val="22"/>
          <w:szCs w:val="22"/>
        </w:rPr>
        <w:t>125</w:t>
      </w:r>
      <w:r w:rsidR="004E31D3">
        <w:rPr>
          <w:color w:val="262626" w:themeColor="text1" w:themeTint="D9"/>
          <w:sz w:val="22"/>
          <w:szCs w:val="22"/>
        </w:rPr>
        <w:t>0</w:t>
      </w:r>
      <w:r w:rsidR="001B56FA" w:rsidRPr="0071561A">
        <w:rPr>
          <w:color w:val="262626" w:themeColor="text1" w:themeTint="D9"/>
          <w:sz w:val="22"/>
          <w:szCs w:val="22"/>
        </w:rPr>
        <w:t xml:space="preserve">,-- + 21% DPH </w:t>
      </w:r>
      <w:r w:rsidR="001B56FA" w:rsidRPr="0071561A">
        <w:rPr>
          <w:color w:val="262626" w:themeColor="text1" w:themeTint="D9"/>
          <w:sz w:val="22"/>
          <w:szCs w:val="22"/>
        </w:rPr>
        <w:tab/>
        <w:t>(nečlen OHK Příbram)</w:t>
      </w:r>
      <w:r w:rsidR="001B56FA" w:rsidRPr="0071561A">
        <w:rPr>
          <w:bCs/>
          <w:color w:val="262626" w:themeColor="text1" w:themeTint="D9"/>
          <w:sz w:val="22"/>
          <w:szCs w:val="22"/>
        </w:rPr>
        <w:t xml:space="preserve">  </w:t>
      </w:r>
      <w:r w:rsidR="001B56FA" w:rsidRPr="0071561A">
        <w:rPr>
          <w:bCs/>
          <w:color w:val="262626" w:themeColor="text1" w:themeTint="D9"/>
          <w:sz w:val="22"/>
          <w:szCs w:val="22"/>
        </w:rPr>
        <w:br/>
      </w:r>
      <w:r w:rsidR="00D07235" w:rsidRPr="0071561A">
        <w:rPr>
          <w:color w:val="262626" w:themeColor="text1" w:themeTint="D9"/>
          <w:sz w:val="22"/>
          <w:szCs w:val="22"/>
        </w:rPr>
        <w:t xml:space="preserve">  </w:t>
      </w:r>
    </w:p>
    <w:p w:rsidR="00797017" w:rsidRPr="00797017" w:rsidRDefault="00797017" w:rsidP="00797017">
      <w:pPr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</w:pPr>
      <w:r w:rsidRPr="00797017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>Tento kurz je zaměřen na praktické využití umělé inteligence (AI) ve firemním prostředí. Účastníci se naučí, jak využít AI řešení pro zlepšení efektivity procesů v praxi.</w:t>
      </w:r>
      <w:r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br/>
      </w:r>
    </w:p>
    <w:p w:rsidR="00797017" w:rsidRPr="00797017" w:rsidRDefault="00797017" w:rsidP="00797017">
      <w:pPr>
        <w:numPr>
          <w:ilvl w:val="0"/>
          <w:numId w:val="27"/>
        </w:numPr>
        <w:spacing w:after="160" w:line="278" w:lineRule="auto"/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</w:pPr>
      <w:r w:rsidRPr="00797017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>Příklady využití AI v praxi</w:t>
      </w:r>
    </w:p>
    <w:p w:rsidR="00797017" w:rsidRPr="00797017" w:rsidRDefault="00797017" w:rsidP="00797017">
      <w:pPr>
        <w:numPr>
          <w:ilvl w:val="1"/>
          <w:numId w:val="27"/>
        </w:numPr>
        <w:spacing w:after="160" w:line="278" w:lineRule="auto"/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</w:pPr>
      <w:r w:rsidRPr="00797017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>Plánování směn</w:t>
      </w:r>
    </w:p>
    <w:p w:rsidR="00797017" w:rsidRPr="00797017" w:rsidRDefault="00797017" w:rsidP="00797017">
      <w:pPr>
        <w:numPr>
          <w:ilvl w:val="1"/>
          <w:numId w:val="27"/>
        </w:numPr>
        <w:spacing w:after="160" w:line="278" w:lineRule="auto"/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</w:pPr>
      <w:r w:rsidRPr="00797017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>Vyhodnocení výběrového řízení</w:t>
      </w:r>
    </w:p>
    <w:p w:rsidR="00797017" w:rsidRPr="00797017" w:rsidRDefault="00797017" w:rsidP="00797017">
      <w:pPr>
        <w:numPr>
          <w:ilvl w:val="1"/>
          <w:numId w:val="27"/>
        </w:numPr>
        <w:spacing w:after="160" w:line="278" w:lineRule="auto"/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</w:pPr>
      <w:r w:rsidRPr="00797017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>Plány a jejich vyhodnocování</w:t>
      </w:r>
    </w:p>
    <w:p w:rsidR="00797017" w:rsidRPr="00797017" w:rsidRDefault="00797017" w:rsidP="00797017">
      <w:pPr>
        <w:numPr>
          <w:ilvl w:val="1"/>
          <w:numId w:val="27"/>
        </w:numPr>
        <w:spacing w:after="160" w:line="278" w:lineRule="auto"/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</w:pPr>
      <w:r w:rsidRPr="00797017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>Tvorba dopisů, prezentací a tabulek</w:t>
      </w:r>
    </w:p>
    <w:p w:rsidR="00797017" w:rsidRPr="00797017" w:rsidRDefault="00797017" w:rsidP="00797017">
      <w:pPr>
        <w:numPr>
          <w:ilvl w:val="1"/>
          <w:numId w:val="27"/>
        </w:numPr>
        <w:spacing w:after="160" w:line="278" w:lineRule="auto"/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</w:pPr>
      <w:r w:rsidRPr="00797017">
        <w:rPr>
          <w:rFonts w:ascii="Times New Roman" w:eastAsia="Times New Roman" w:hAnsi="Times New Roman" w:cs="Times New Roman"/>
          <w:b/>
          <w:bCs/>
          <w:color w:val="262626" w:themeColor="text1" w:themeTint="D9"/>
          <w:lang w:eastAsia="cs-CZ"/>
        </w:rPr>
        <w:t xml:space="preserve">Rychlé výpočty </w:t>
      </w:r>
    </w:p>
    <w:p w:rsidR="009269CB" w:rsidRPr="009269CB" w:rsidRDefault="009269CB" w:rsidP="009269CB">
      <w:pPr>
        <w:pStyle w:val="Normlnweb"/>
        <w:spacing w:before="0" w:beforeAutospacing="0" w:after="0" w:afterAutospacing="0"/>
        <w:ind w:left="720"/>
        <w:jc w:val="both"/>
        <w:rPr>
          <w:bCs/>
          <w:color w:val="262626" w:themeColor="text1" w:themeTint="D9"/>
          <w:sz w:val="22"/>
          <w:szCs w:val="22"/>
        </w:rPr>
      </w:pPr>
    </w:p>
    <w:p w:rsidR="0071561A" w:rsidRPr="0071561A" w:rsidRDefault="00630E9E" w:rsidP="009269CB">
      <w:pPr>
        <w:pStyle w:val="Normlnweb"/>
        <w:spacing w:before="0" w:beforeAutospacing="0" w:after="0" w:afterAutospacing="0"/>
        <w:jc w:val="both"/>
        <w:rPr>
          <w:bCs/>
          <w:color w:val="262626" w:themeColor="text1" w:themeTint="D9"/>
          <w:sz w:val="22"/>
          <w:szCs w:val="22"/>
        </w:rPr>
      </w:pPr>
      <w:r w:rsidRPr="0071561A">
        <w:rPr>
          <w:b/>
          <w:bCs/>
          <w:color w:val="262626" w:themeColor="text1" w:themeTint="D9"/>
          <w:sz w:val="22"/>
          <w:szCs w:val="22"/>
        </w:rPr>
        <w:t xml:space="preserve">Prezentující: </w:t>
      </w:r>
      <w:r w:rsidR="00656101" w:rsidRPr="0071561A">
        <w:rPr>
          <w:b/>
          <w:bCs/>
          <w:color w:val="262626" w:themeColor="text1" w:themeTint="D9"/>
          <w:sz w:val="22"/>
          <w:szCs w:val="22"/>
        </w:rPr>
        <w:t xml:space="preserve">Jana Tichá (Bc. et Bc.) </w:t>
      </w:r>
      <w:r w:rsidR="00656101" w:rsidRPr="0071561A">
        <w:rPr>
          <w:bCs/>
          <w:color w:val="262626" w:themeColor="text1" w:themeTint="D9"/>
          <w:sz w:val="22"/>
          <w:szCs w:val="22"/>
        </w:rPr>
        <w:t>Pro společnost GLOBIS s.r.o. pracuje od roku 2006 a věnuje</w:t>
      </w:r>
      <w:r w:rsidR="00EF4771">
        <w:rPr>
          <w:bCs/>
          <w:color w:val="262626" w:themeColor="text1" w:themeTint="D9"/>
          <w:sz w:val="22"/>
          <w:szCs w:val="22"/>
        </w:rPr>
        <w:br/>
      </w:r>
      <w:r w:rsidR="00656101" w:rsidRPr="0071561A">
        <w:rPr>
          <w:bCs/>
          <w:color w:val="262626" w:themeColor="text1" w:themeTint="D9"/>
          <w:sz w:val="22"/>
          <w:szCs w:val="22"/>
        </w:rPr>
        <w:t xml:space="preserve">se využití kancelářských aplikací ve firemní praxi či prezentačním a komunikačním dovednostem. </w:t>
      </w:r>
      <w:r w:rsidR="00EF4771">
        <w:rPr>
          <w:bCs/>
          <w:color w:val="262626" w:themeColor="text1" w:themeTint="D9"/>
          <w:sz w:val="22"/>
          <w:szCs w:val="22"/>
        </w:rPr>
        <w:br/>
      </w:r>
      <w:r w:rsidR="00656101" w:rsidRPr="0071561A">
        <w:rPr>
          <w:bCs/>
          <w:color w:val="262626" w:themeColor="text1" w:themeTint="D9"/>
          <w:sz w:val="22"/>
          <w:szCs w:val="22"/>
        </w:rPr>
        <w:t xml:space="preserve">Lektoři společnosti GLOBIS s.r.o. jsou certifikovanými testery ECDL a akreditovanými lektory MŠMT. </w:t>
      </w:r>
      <w:r w:rsidR="00EF4771">
        <w:rPr>
          <w:bCs/>
          <w:color w:val="262626" w:themeColor="text1" w:themeTint="D9"/>
          <w:sz w:val="22"/>
          <w:szCs w:val="22"/>
        </w:rPr>
        <w:br/>
      </w:r>
      <w:r w:rsidR="00656101" w:rsidRPr="0071561A">
        <w:rPr>
          <w:bCs/>
          <w:color w:val="262626" w:themeColor="text1" w:themeTint="D9"/>
          <w:sz w:val="22"/>
          <w:szCs w:val="22"/>
        </w:rPr>
        <w:t>Jana Tichá je akreditovaným externím koučem (MŠMT, 2015).</w:t>
      </w:r>
    </w:p>
    <w:p w:rsidR="009649C5" w:rsidRPr="0071561A" w:rsidRDefault="009269CB" w:rsidP="00B912C8">
      <w:pPr>
        <w:jc w:val="both"/>
        <w:rPr>
          <w:rStyle w:val="Hypertextovodkaz"/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  <w:iCs/>
        </w:rPr>
        <w:br/>
      </w:r>
      <w:r w:rsidR="00AF3E48" w:rsidRPr="0071561A">
        <w:rPr>
          <w:rFonts w:ascii="Times New Roman" w:hAnsi="Times New Roman" w:cs="Times New Roman"/>
          <w:b/>
          <w:bCs/>
          <w:iCs/>
        </w:rPr>
        <w:t>……………………………………………………</w:t>
      </w:r>
      <w:r w:rsidR="00FF36EB" w:rsidRPr="0071561A">
        <w:rPr>
          <w:rFonts w:ascii="Times New Roman" w:hAnsi="Times New Roman" w:cs="Times New Roman"/>
          <w:b/>
          <w:bCs/>
          <w:iCs/>
        </w:rPr>
        <w:t>………………………………………………………</w:t>
      </w:r>
      <w:r w:rsidR="00FF36EB" w:rsidRPr="0071561A">
        <w:rPr>
          <w:rFonts w:ascii="Times New Roman" w:hAnsi="Times New Roman" w:cs="Times New Roman"/>
          <w:b/>
          <w:bCs/>
          <w:iCs/>
        </w:rPr>
        <w:br/>
      </w:r>
      <w:r w:rsidR="00E1018E" w:rsidRPr="0071561A">
        <w:rPr>
          <w:rFonts w:ascii="Times New Roman" w:hAnsi="Times New Roman" w:cs="Times New Roman"/>
          <w:color w:val="262626" w:themeColor="text1" w:themeTint="D9"/>
          <w:sz w:val="20"/>
          <w:szCs w:val="20"/>
        </w:rPr>
        <w:t xml:space="preserve"> </w:t>
      </w:r>
      <w:r w:rsidR="009C29C0" w:rsidRPr="0071561A">
        <w:rPr>
          <w:rFonts w:ascii="Times New Roman" w:hAnsi="Times New Roman" w:cs="Times New Roman"/>
          <w:color w:val="262626" w:themeColor="text1" w:themeTint="D9"/>
          <w:sz w:val="20"/>
          <w:szCs w:val="20"/>
        </w:rPr>
        <w:t xml:space="preserve">                </w:t>
      </w:r>
      <w:r w:rsidR="00D07235" w:rsidRPr="0071561A">
        <w:rPr>
          <w:rFonts w:ascii="Times New Roman" w:hAnsi="Times New Roman" w:cs="Times New Roman"/>
          <w:color w:val="262626" w:themeColor="text1" w:themeTint="D9"/>
          <w:sz w:val="20"/>
          <w:szCs w:val="20"/>
        </w:rPr>
        <w:t xml:space="preserve">* </w:t>
      </w:r>
      <w:r w:rsidR="0040468B" w:rsidRPr="0071561A">
        <w:rPr>
          <w:rFonts w:ascii="Times New Roman" w:hAnsi="Times New Roman" w:cs="Times New Roman"/>
          <w:color w:val="262626" w:themeColor="text1" w:themeTint="D9"/>
          <w:sz w:val="20"/>
          <w:szCs w:val="20"/>
        </w:rPr>
        <w:t xml:space="preserve">ZÁVAZNÁ PŘIHLÁŠKA * </w:t>
      </w:r>
      <w:r w:rsidR="0040468B" w:rsidRPr="0071561A">
        <w:rPr>
          <w:rFonts w:ascii="Times New Roman" w:hAnsi="Times New Roman" w:cs="Times New Roman"/>
          <w:color w:val="FF0000"/>
        </w:rPr>
        <w:t xml:space="preserve">zasílejte </w:t>
      </w:r>
      <w:r w:rsidR="008743A1" w:rsidRPr="0071561A">
        <w:rPr>
          <w:rFonts w:ascii="Times New Roman" w:hAnsi="Times New Roman" w:cs="Times New Roman"/>
          <w:color w:val="FF0000"/>
        </w:rPr>
        <w:t xml:space="preserve">nejpozději do </w:t>
      </w:r>
      <w:r>
        <w:rPr>
          <w:rFonts w:ascii="Times New Roman" w:hAnsi="Times New Roman" w:cs="Times New Roman"/>
          <w:color w:val="FF0000"/>
        </w:rPr>
        <w:t>1</w:t>
      </w:r>
      <w:r w:rsidR="001F3CC5">
        <w:rPr>
          <w:rFonts w:ascii="Times New Roman" w:hAnsi="Times New Roman" w:cs="Times New Roman"/>
          <w:color w:val="FF0000"/>
        </w:rPr>
        <w:t>2</w:t>
      </w:r>
      <w:r w:rsidR="008743A1" w:rsidRPr="0071561A">
        <w:rPr>
          <w:rFonts w:ascii="Times New Roman" w:hAnsi="Times New Roman" w:cs="Times New Roman"/>
          <w:color w:val="FF0000"/>
        </w:rPr>
        <w:t xml:space="preserve">. </w:t>
      </w:r>
      <w:r w:rsidR="001F3CC5">
        <w:rPr>
          <w:rFonts w:ascii="Times New Roman" w:hAnsi="Times New Roman" w:cs="Times New Roman"/>
          <w:color w:val="FF0000"/>
        </w:rPr>
        <w:t>9</w:t>
      </w:r>
      <w:r w:rsidR="008743A1" w:rsidRPr="0071561A">
        <w:rPr>
          <w:rFonts w:ascii="Times New Roman" w:hAnsi="Times New Roman" w:cs="Times New Roman"/>
          <w:color w:val="FF0000"/>
        </w:rPr>
        <w:t>. 202</w:t>
      </w:r>
      <w:r w:rsidR="0079470D">
        <w:rPr>
          <w:rFonts w:ascii="Times New Roman" w:hAnsi="Times New Roman" w:cs="Times New Roman"/>
          <w:color w:val="FF0000"/>
        </w:rPr>
        <w:t>5</w:t>
      </w:r>
      <w:r w:rsidR="008743A1" w:rsidRPr="0071561A"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  <w:r w:rsidR="0040468B" w:rsidRPr="0071561A">
        <w:rPr>
          <w:rFonts w:ascii="Times New Roman" w:hAnsi="Times New Roman" w:cs="Times New Roman"/>
          <w:color w:val="262626" w:themeColor="text1" w:themeTint="D9"/>
        </w:rPr>
        <w:t xml:space="preserve">na </w:t>
      </w:r>
      <w:hyperlink r:id="rId11" w:history="1">
        <w:r w:rsidR="009649C5" w:rsidRPr="0071561A">
          <w:rPr>
            <w:rStyle w:val="Hypertextovodkaz"/>
            <w:rFonts w:ascii="Times New Roman" w:hAnsi="Times New Roman" w:cs="Times New Roman"/>
          </w:rPr>
          <w:t>ohkpb@ohkpb.cz</w:t>
        </w:r>
      </w:hyperlink>
    </w:p>
    <w:p w:rsidR="009C29C0" w:rsidRPr="0071561A" w:rsidRDefault="009C29C0" w:rsidP="009C29C0">
      <w:pPr>
        <w:jc w:val="center"/>
        <w:rPr>
          <w:rFonts w:ascii="Times New Roman" w:hAnsi="Times New Roman" w:cs="Times New Roman"/>
          <w:color w:val="262626" w:themeColor="text1" w:themeTint="D9"/>
          <w:sz w:val="20"/>
          <w:szCs w:val="20"/>
        </w:rPr>
      </w:pPr>
      <w:r w:rsidRPr="0071561A">
        <w:rPr>
          <w:rStyle w:val="Hypertextovodkaz"/>
          <w:rFonts w:ascii="Times New Roman" w:hAnsi="Times New Roman" w:cs="Times New Roman"/>
          <w:u w:val="none"/>
        </w:rPr>
        <w:t>Po obdržení závazné přihlášky Vám zašleme odkaz pro připojení k webináři.</w:t>
      </w:r>
    </w:p>
    <w:tbl>
      <w:tblPr>
        <w:tblW w:w="9136" w:type="dxa"/>
        <w:tblInd w:w="70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765"/>
        <w:gridCol w:w="1559"/>
        <w:gridCol w:w="362"/>
        <w:gridCol w:w="914"/>
        <w:gridCol w:w="4047"/>
        <w:gridCol w:w="489"/>
      </w:tblGrid>
      <w:tr w:rsidR="0040468B" w:rsidRPr="0071561A" w:rsidTr="006F0EA6">
        <w:trPr>
          <w:cantSplit/>
          <w:trHeight w:hRule="exact" w:val="278"/>
        </w:trPr>
        <w:tc>
          <w:tcPr>
            <w:tcW w:w="913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0468B" w:rsidRPr="0071561A" w:rsidRDefault="004834E2" w:rsidP="001F3CC5">
            <w:pPr>
              <w:ind w:left="-32"/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</w:pPr>
            <w:r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t>Závazná přihláška</w:t>
            </w:r>
            <w:r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4"/>
                <w:lang w:eastAsia="cs-CZ"/>
              </w:rPr>
              <w:t>:</w:t>
            </w:r>
            <w:r w:rsidR="006D1D42"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4"/>
                <w:lang w:eastAsia="cs-CZ"/>
              </w:rPr>
              <w:t xml:space="preserve"> </w:t>
            </w:r>
            <w:r w:rsidR="00A626B5"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4"/>
                <w:lang w:eastAsia="cs-CZ"/>
              </w:rPr>
              <w:t>„</w:t>
            </w:r>
            <w:r w:rsidR="005A2C2D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4"/>
                <w:lang w:eastAsia="cs-CZ"/>
              </w:rPr>
              <w:t xml:space="preserve">AI </w:t>
            </w:r>
            <w:r w:rsidR="00797017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4"/>
                <w:lang w:eastAsia="cs-CZ"/>
              </w:rPr>
              <w:t>ve firemní praxi</w:t>
            </w:r>
            <w:r w:rsidR="00A626B5"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4"/>
                <w:szCs w:val="24"/>
                <w:lang w:eastAsia="cs-CZ"/>
              </w:rPr>
              <w:t>“</w:t>
            </w:r>
            <w:r w:rsidR="00211FBE" w:rsidRPr="0071561A">
              <w:rPr>
                <w:rFonts w:ascii="Times New Roman" w:eastAsia="Times New Roman" w:hAnsi="Times New Roman" w:cs="Times New Roman"/>
                <w:bCs/>
                <w:color w:val="000000"/>
                <w:sz w:val="21"/>
                <w:szCs w:val="21"/>
                <w:bdr w:val="none" w:sz="0" w:space="0" w:color="auto" w:frame="1"/>
                <w:lang w:eastAsia="cs-CZ"/>
              </w:rPr>
              <w:t xml:space="preserve"> </w:t>
            </w:r>
            <w:r w:rsidR="00223030" w:rsidRPr="0071561A">
              <w:rPr>
                <w:rFonts w:ascii="Times New Roman" w:eastAsia="Times New Roman" w:hAnsi="Times New Roman" w:cs="Times New Roman"/>
                <w:bCs/>
                <w:color w:val="000000"/>
                <w:sz w:val="21"/>
                <w:szCs w:val="21"/>
                <w:bdr w:val="none" w:sz="0" w:space="0" w:color="auto" w:frame="1"/>
                <w:lang w:eastAsia="cs-CZ"/>
              </w:rPr>
              <w:t xml:space="preserve">  </w:t>
            </w:r>
            <w:r w:rsidR="001F3CC5">
              <w:rPr>
                <w:rFonts w:ascii="Times New Roman" w:eastAsia="Times New Roman" w:hAnsi="Times New Roman" w:cs="Times New Roman"/>
                <w:bCs/>
                <w:color w:val="000000"/>
                <w:sz w:val="21"/>
                <w:szCs w:val="21"/>
                <w:bdr w:val="none" w:sz="0" w:space="0" w:color="auto" w:frame="1"/>
                <w:lang w:eastAsia="cs-CZ"/>
              </w:rPr>
              <w:t>18</w:t>
            </w:r>
            <w:r w:rsidR="00CD41BA">
              <w:rPr>
                <w:rFonts w:ascii="Times New Roman" w:eastAsia="Times New Roman" w:hAnsi="Times New Roman" w:cs="Times New Roman"/>
                <w:bCs/>
                <w:color w:val="000000"/>
                <w:sz w:val="21"/>
                <w:szCs w:val="21"/>
                <w:bdr w:val="none" w:sz="0" w:space="0" w:color="auto" w:frame="1"/>
                <w:lang w:eastAsia="cs-CZ"/>
              </w:rPr>
              <w:t xml:space="preserve">. </w:t>
            </w:r>
            <w:r w:rsidR="001F3CC5">
              <w:rPr>
                <w:rFonts w:ascii="Times New Roman" w:eastAsia="Times New Roman" w:hAnsi="Times New Roman" w:cs="Times New Roman"/>
                <w:bCs/>
                <w:color w:val="000000"/>
                <w:sz w:val="21"/>
                <w:szCs w:val="21"/>
                <w:bdr w:val="none" w:sz="0" w:space="0" w:color="auto" w:frame="1"/>
                <w:lang w:eastAsia="cs-CZ"/>
              </w:rPr>
              <w:t>9</w:t>
            </w:r>
            <w:r w:rsidR="00B248B9">
              <w:rPr>
                <w:rFonts w:ascii="Times New Roman" w:eastAsia="Times New Roman" w:hAnsi="Times New Roman" w:cs="Times New Roman"/>
                <w:bCs/>
                <w:color w:val="000000"/>
                <w:sz w:val="21"/>
                <w:szCs w:val="21"/>
                <w:bdr w:val="none" w:sz="0" w:space="0" w:color="auto" w:frame="1"/>
                <w:lang w:eastAsia="cs-CZ"/>
              </w:rPr>
              <w:t>.</w:t>
            </w:r>
            <w:r w:rsidR="00211FBE" w:rsidRPr="0071561A">
              <w:rPr>
                <w:rFonts w:ascii="Times New Roman" w:eastAsia="Times New Roman" w:hAnsi="Times New Roman" w:cs="Times New Roman"/>
                <w:bCs/>
                <w:color w:val="000000"/>
                <w:sz w:val="21"/>
                <w:szCs w:val="21"/>
                <w:bdr w:val="none" w:sz="0" w:space="0" w:color="auto" w:frame="1"/>
                <w:lang w:eastAsia="cs-CZ"/>
              </w:rPr>
              <w:t xml:space="preserve">  </w:t>
            </w:r>
            <w:r w:rsidR="006F0EA6" w:rsidRPr="0071561A">
              <w:rPr>
                <w:rFonts w:ascii="Times New Roman" w:eastAsia="Times New Roman" w:hAnsi="Times New Roman" w:cs="Times New Roman"/>
                <w:bCs/>
                <w:color w:val="000000"/>
                <w:sz w:val="21"/>
                <w:szCs w:val="21"/>
                <w:bdr w:val="none" w:sz="0" w:space="0" w:color="auto" w:frame="1"/>
                <w:lang w:eastAsia="cs-CZ"/>
              </w:rPr>
              <w:t>202</w:t>
            </w:r>
            <w:r w:rsidR="0079470D">
              <w:rPr>
                <w:rFonts w:ascii="Times New Roman" w:eastAsia="Times New Roman" w:hAnsi="Times New Roman" w:cs="Times New Roman"/>
                <w:bCs/>
                <w:color w:val="000000"/>
                <w:sz w:val="21"/>
                <w:szCs w:val="21"/>
                <w:bdr w:val="none" w:sz="0" w:space="0" w:color="auto" w:frame="1"/>
                <w:lang w:eastAsia="cs-CZ"/>
              </w:rPr>
              <w:t>5</w:t>
            </w:r>
          </w:p>
        </w:tc>
      </w:tr>
      <w:tr w:rsidR="00932802" w:rsidRPr="0071561A" w:rsidTr="006F0EA6">
        <w:trPr>
          <w:cantSplit/>
          <w:trHeight w:hRule="exact" w:val="227"/>
        </w:trPr>
        <w:tc>
          <w:tcPr>
            <w:tcW w:w="332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932802" w:rsidRPr="0071561A" w:rsidRDefault="009009D7" w:rsidP="0040468B">
            <w:pPr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</w:pPr>
            <w:r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t>Člen OHK Příbram</w:t>
            </w:r>
            <w:r w:rsidR="00AF3E48"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br/>
            </w:r>
            <w:r w:rsidR="00AF3E48"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br/>
            </w:r>
          </w:p>
        </w:tc>
        <w:tc>
          <w:tcPr>
            <w:tcW w:w="36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32802" w:rsidRPr="0071561A" w:rsidRDefault="00932802" w:rsidP="00D07235">
            <w:pPr>
              <w:ind w:left="-32"/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</w:pPr>
          </w:p>
        </w:tc>
        <w:tc>
          <w:tcPr>
            <w:tcW w:w="4961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32802" w:rsidRPr="0071561A" w:rsidRDefault="009009D7" w:rsidP="00924099">
            <w:pPr>
              <w:ind w:left="-32"/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</w:pPr>
            <w:r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t xml:space="preserve">                   Nečlen  </w:t>
            </w:r>
            <w:r w:rsidR="00924099"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t>OHK Příbram</w:t>
            </w:r>
            <w:r w:rsidR="00AF3E48"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br/>
            </w:r>
          </w:p>
        </w:tc>
        <w:tc>
          <w:tcPr>
            <w:tcW w:w="4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932802" w:rsidRPr="0071561A" w:rsidRDefault="00932802" w:rsidP="00D07235">
            <w:pPr>
              <w:ind w:left="-32"/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</w:pPr>
          </w:p>
        </w:tc>
      </w:tr>
      <w:tr w:rsidR="0040468B" w:rsidRPr="0071561A" w:rsidTr="006F0EA6">
        <w:trPr>
          <w:cantSplit/>
          <w:trHeight w:hRule="exact" w:val="284"/>
        </w:trPr>
        <w:tc>
          <w:tcPr>
            <w:tcW w:w="913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0468B" w:rsidRPr="0071561A" w:rsidRDefault="0040468B" w:rsidP="002A1E98">
            <w:pPr>
              <w:ind w:left="-32"/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</w:pPr>
            <w:r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t>Jméno a příjmení účastníka:</w:t>
            </w:r>
            <w:bookmarkStart w:id="0" w:name="_GoBack"/>
            <w:bookmarkEnd w:id="0"/>
          </w:p>
        </w:tc>
      </w:tr>
      <w:tr w:rsidR="0040468B" w:rsidRPr="0071561A" w:rsidTr="006F0EA6">
        <w:trPr>
          <w:cantSplit/>
          <w:trHeight w:val="450"/>
        </w:trPr>
        <w:tc>
          <w:tcPr>
            <w:tcW w:w="913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0468B" w:rsidRPr="0071561A" w:rsidRDefault="0040468B" w:rsidP="00D07235">
            <w:pPr>
              <w:ind w:left="-32"/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</w:pPr>
            <w:r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t>Firma – organizace (vč. adresy):</w:t>
            </w:r>
          </w:p>
        </w:tc>
      </w:tr>
      <w:tr w:rsidR="00856BBA" w:rsidRPr="0071561A" w:rsidTr="006F0EA6">
        <w:trPr>
          <w:trHeight w:val="545"/>
        </w:trPr>
        <w:tc>
          <w:tcPr>
            <w:tcW w:w="17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56BBA" w:rsidRPr="0071561A" w:rsidRDefault="00856BBA" w:rsidP="0040468B">
            <w:pPr>
              <w:ind w:left="-32"/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</w:pPr>
            <w:r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t>IČO:</w:t>
            </w:r>
            <w:r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br/>
            </w:r>
            <w:r w:rsidR="00902279"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br/>
            </w:r>
            <w:r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t>DIČ:</w:t>
            </w:r>
          </w:p>
        </w:tc>
        <w:tc>
          <w:tcPr>
            <w:tcW w:w="283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56BBA" w:rsidRPr="0071561A" w:rsidRDefault="00856BBA" w:rsidP="00856BBA">
            <w:pPr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</w:pPr>
            <w:r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t>Tel.:</w:t>
            </w:r>
            <w:r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br/>
            </w:r>
            <w:r w:rsidR="00902279"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br/>
            </w:r>
            <w:r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t>E-mail:</w:t>
            </w:r>
          </w:p>
        </w:tc>
        <w:tc>
          <w:tcPr>
            <w:tcW w:w="4536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856BBA" w:rsidRPr="0071561A" w:rsidRDefault="00856BBA" w:rsidP="002A1E98">
            <w:pPr>
              <w:ind w:left="-32"/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</w:pPr>
            <w:r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t>Podpis a razítko:</w:t>
            </w:r>
            <w:r w:rsidR="00012224"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br/>
            </w:r>
            <w:r w:rsidR="00012224"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br/>
            </w:r>
          </w:p>
        </w:tc>
      </w:tr>
      <w:tr w:rsidR="0040468B" w:rsidRPr="0071561A" w:rsidTr="00F54925">
        <w:trPr>
          <w:cantSplit/>
          <w:trHeight w:hRule="exact" w:val="591"/>
        </w:trPr>
        <w:tc>
          <w:tcPr>
            <w:tcW w:w="9136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40468B" w:rsidRPr="0071561A" w:rsidRDefault="0040468B" w:rsidP="002A1E98">
            <w:pPr>
              <w:ind w:left="-32"/>
              <w:jc w:val="center"/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</w:pPr>
            <w:r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t xml:space="preserve">Po obdržení závazné přihlášky Vám bude zaslána faktura – daňový doklad. </w:t>
            </w:r>
            <w:r w:rsidRPr="0071561A">
              <w:rPr>
                <w:rFonts w:ascii="Times New Roman" w:eastAsia="Times New Roman" w:hAnsi="Times New Roman" w:cs="Times New Roman"/>
                <w:color w:val="262626" w:themeColor="text1" w:themeTint="D9"/>
                <w:sz w:val="20"/>
                <w:szCs w:val="20"/>
                <w:lang w:eastAsia="cs-CZ"/>
              </w:rPr>
              <w:br/>
              <w:t>Účastnický poplatek je nevratný i v případě Vaší neúčasti! OHK Příbram je plátcem DPH.</w:t>
            </w:r>
          </w:p>
        </w:tc>
      </w:tr>
    </w:tbl>
    <w:p w:rsidR="00924099" w:rsidRPr="0071561A" w:rsidRDefault="00E1018E" w:rsidP="00354705">
      <w:pPr>
        <w:pStyle w:val="Bezmezer"/>
        <w:rPr>
          <w:rFonts w:ascii="Times New Roman" w:eastAsia="Times New Roman" w:hAnsi="Times New Roman" w:cs="Times New Roman"/>
          <w:color w:val="262626" w:themeColor="text1" w:themeTint="D9"/>
          <w:lang w:eastAsia="cs-CZ"/>
        </w:rPr>
      </w:pPr>
      <w:r w:rsidRPr="0071561A">
        <w:rPr>
          <w:rFonts w:ascii="Times New Roman" w:eastAsia="Times New Roman" w:hAnsi="Times New Roman" w:cs="Times New Roman"/>
          <w:bCs/>
          <w:color w:val="262626" w:themeColor="text1" w:themeTint="D9"/>
          <w:sz w:val="24"/>
          <w:szCs w:val="24"/>
          <w:lang w:eastAsia="cs-CZ"/>
        </w:rPr>
        <w:t xml:space="preserve">                                                        </w:t>
      </w:r>
      <w:r w:rsidR="001B56FA" w:rsidRPr="0071561A">
        <w:rPr>
          <w:rFonts w:ascii="Times New Roman" w:eastAsia="Times New Roman" w:hAnsi="Times New Roman" w:cs="Times New Roman"/>
          <w:bCs/>
          <w:color w:val="262626" w:themeColor="text1" w:themeTint="D9"/>
          <w:sz w:val="24"/>
          <w:szCs w:val="24"/>
          <w:lang w:eastAsia="cs-CZ"/>
        </w:rPr>
        <w:t xml:space="preserve">             </w:t>
      </w:r>
      <w:hyperlink r:id="rId12" w:history="1">
        <w:r w:rsidR="00924099" w:rsidRPr="0071561A">
          <w:rPr>
            <w:rStyle w:val="Hypertextovodkaz"/>
            <w:rFonts w:ascii="Times New Roman" w:eastAsia="Times New Roman" w:hAnsi="Times New Roman" w:cs="Times New Roman"/>
            <w:bCs/>
            <w:sz w:val="24"/>
            <w:szCs w:val="24"/>
            <w:lang w:eastAsia="cs-CZ"/>
          </w:rPr>
          <w:t>www.ohkpb.cz</w:t>
        </w:r>
      </w:hyperlink>
    </w:p>
    <w:sectPr w:rsidR="00924099" w:rsidRPr="0071561A" w:rsidSect="00A26711">
      <w:pgSz w:w="11906" w:h="16838"/>
      <w:pgMar w:top="284" w:right="794" w:bottom="284" w:left="204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5259" w:rsidRDefault="00175259" w:rsidP="0082248D">
      <w:pPr>
        <w:spacing w:after="0" w:line="240" w:lineRule="auto"/>
      </w:pPr>
      <w:r>
        <w:separator/>
      </w:r>
    </w:p>
  </w:endnote>
  <w:endnote w:type="continuationSeparator" w:id="0">
    <w:p w:rsidR="00175259" w:rsidRDefault="00175259" w:rsidP="008224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Franklin Gothic Book">
    <w:altName w:val="Franklin Gothic Medium"/>
    <w:charset w:val="EE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5259" w:rsidRDefault="00175259" w:rsidP="0082248D">
      <w:pPr>
        <w:spacing w:after="0" w:line="240" w:lineRule="auto"/>
      </w:pPr>
      <w:r>
        <w:separator/>
      </w:r>
    </w:p>
  </w:footnote>
  <w:footnote w:type="continuationSeparator" w:id="0">
    <w:p w:rsidR="00175259" w:rsidRDefault="00175259" w:rsidP="0082248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35634"/>
    <w:multiLevelType w:val="hybridMultilevel"/>
    <w:tmpl w:val="C478BA4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546C27"/>
    <w:multiLevelType w:val="hybridMultilevel"/>
    <w:tmpl w:val="96B6482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DC77DF"/>
    <w:multiLevelType w:val="hybridMultilevel"/>
    <w:tmpl w:val="DBAE2E4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4511F0"/>
    <w:multiLevelType w:val="hybridMultilevel"/>
    <w:tmpl w:val="7A50AFF6"/>
    <w:lvl w:ilvl="0" w:tplc="CB4E05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B8405C"/>
    <w:multiLevelType w:val="multilevel"/>
    <w:tmpl w:val="B01C94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0BEE4E10"/>
    <w:multiLevelType w:val="hybridMultilevel"/>
    <w:tmpl w:val="18A279F2"/>
    <w:lvl w:ilvl="0" w:tplc="B546D5C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C37AC93C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75C6B68E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75A56BA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8EC5BB0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FAA05F8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2F6AF8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98BCE728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9160949E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6" w15:restartNumberingAfterBreak="0">
    <w:nsid w:val="0ED76E48"/>
    <w:multiLevelType w:val="hybridMultilevel"/>
    <w:tmpl w:val="00A0736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945F8E"/>
    <w:multiLevelType w:val="hybridMultilevel"/>
    <w:tmpl w:val="437C8094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>
      <w:start w:val="1"/>
      <w:numFmt w:val="lowerRoman"/>
      <w:lvlText w:val="%3."/>
      <w:lvlJc w:val="right"/>
      <w:pPr>
        <w:ind w:left="1800" w:hanging="180"/>
      </w:pPr>
    </w:lvl>
    <w:lvl w:ilvl="3" w:tplc="0405000F">
      <w:start w:val="1"/>
      <w:numFmt w:val="decimal"/>
      <w:lvlText w:val="%4."/>
      <w:lvlJc w:val="left"/>
      <w:pPr>
        <w:ind w:left="2520" w:hanging="360"/>
      </w:pPr>
    </w:lvl>
    <w:lvl w:ilvl="4" w:tplc="04050019">
      <w:start w:val="1"/>
      <w:numFmt w:val="lowerLetter"/>
      <w:lvlText w:val="%5."/>
      <w:lvlJc w:val="left"/>
      <w:pPr>
        <w:ind w:left="3240" w:hanging="360"/>
      </w:pPr>
    </w:lvl>
    <w:lvl w:ilvl="5" w:tplc="0405001B">
      <w:start w:val="1"/>
      <w:numFmt w:val="lowerRoman"/>
      <w:lvlText w:val="%6."/>
      <w:lvlJc w:val="right"/>
      <w:pPr>
        <w:ind w:left="3960" w:hanging="180"/>
      </w:pPr>
    </w:lvl>
    <w:lvl w:ilvl="6" w:tplc="0405000F">
      <w:start w:val="1"/>
      <w:numFmt w:val="decimal"/>
      <w:lvlText w:val="%7."/>
      <w:lvlJc w:val="left"/>
      <w:pPr>
        <w:ind w:left="4680" w:hanging="360"/>
      </w:pPr>
    </w:lvl>
    <w:lvl w:ilvl="7" w:tplc="04050019">
      <w:start w:val="1"/>
      <w:numFmt w:val="lowerLetter"/>
      <w:lvlText w:val="%8."/>
      <w:lvlJc w:val="left"/>
      <w:pPr>
        <w:ind w:left="5400" w:hanging="360"/>
      </w:pPr>
    </w:lvl>
    <w:lvl w:ilvl="8" w:tplc="0405001B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24B5B"/>
    <w:multiLevelType w:val="multilevel"/>
    <w:tmpl w:val="357AE0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378A7008"/>
    <w:multiLevelType w:val="hybridMultilevel"/>
    <w:tmpl w:val="7018C7D6"/>
    <w:lvl w:ilvl="0" w:tplc="040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39D02E02"/>
    <w:multiLevelType w:val="multilevel"/>
    <w:tmpl w:val="5F72240A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F1F5BBB"/>
    <w:multiLevelType w:val="multilevel"/>
    <w:tmpl w:val="AF18C4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991023F"/>
    <w:multiLevelType w:val="hybridMultilevel"/>
    <w:tmpl w:val="D4380EE4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DE87CA5"/>
    <w:multiLevelType w:val="hybridMultilevel"/>
    <w:tmpl w:val="0D2CD2A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65D6A3A"/>
    <w:multiLevelType w:val="hybridMultilevel"/>
    <w:tmpl w:val="EF5C3108"/>
    <w:lvl w:ilvl="0" w:tplc="CB4E05A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52A394C">
      <w:start w:val="1"/>
      <w:numFmt w:val="bullet"/>
      <w:lvlText w:val="-"/>
      <w:lvlJc w:val="left"/>
      <w:pPr>
        <w:ind w:left="5040" w:hanging="360"/>
      </w:pPr>
      <w:rPr>
        <w:rFonts w:ascii="Calibri" w:eastAsia="Times New Roman" w:hAnsi="Calibri" w:cs="Times New Roman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87F49AE"/>
    <w:multiLevelType w:val="hybridMultilevel"/>
    <w:tmpl w:val="CDFAAB5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1D7946"/>
    <w:multiLevelType w:val="hybridMultilevel"/>
    <w:tmpl w:val="FA6A5612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F1D140F"/>
    <w:multiLevelType w:val="hybridMultilevel"/>
    <w:tmpl w:val="ECB443E4"/>
    <w:lvl w:ilvl="0" w:tplc="F7F4F9DA">
      <w:numFmt w:val="bullet"/>
      <w:lvlText w:val="•"/>
      <w:lvlJc w:val="left"/>
      <w:pPr>
        <w:ind w:left="1140" w:hanging="780"/>
      </w:pPr>
      <w:rPr>
        <w:rFonts w:ascii="Franklin Gothic Book" w:eastAsia="Times New Roman" w:hAnsi="Franklin Gothic Book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4A965D2"/>
    <w:multiLevelType w:val="hybridMultilevel"/>
    <w:tmpl w:val="2528EF0C"/>
    <w:lvl w:ilvl="0" w:tplc="30602176">
      <w:numFmt w:val="bullet"/>
      <w:lvlText w:val="•"/>
      <w:lvlJc w:val="left"/>
      <w:pPr>
        <w:ind w:left="1065" w:hanging="705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4AD1594"/>
    <w:multiLevelType w:val="multilevel"/>
    <w:tmpl w:val="1E2A7BA4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 w15:restartNumberingAfterBreak="0">
    <w:nsid w:val="65890814"/>
    <w:multiLevelType w:val="hybridMultilevel"/>
    <w:tmpl w:val="16A411E4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B2E0078"/>
    <w:multiLevelType w:val="hybridMultilevel"/>
    <w:tmpl w:val="CD12D1C8"/>
    <w:lvl w:ilvl="0" w:tplc="04050005">
      <w:start w:val="1"/>
      <w:numFmt w:val="bullet"/>
      <w:lvlText w:val=""/>
      <w:lvlJc w:val="left"/>
      <w:pPr>
        <w:ind w:left="106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2" w15:restartNumberingAfterBreak="0">
    <w:nsid w:val="6C6824FA"/>
    <w:multiLevelType w:val="hybridMultilevel"/>
    <w:tmpl w:val="9AFC234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10D4CC8"/>
    <w:multiLevelType w:val="hybridMultilevel"/>
    <w:tmpl w:val="9F0C2E20"/>
    <w:lvl w:ilvl="0" w:tplc="0405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4" w15:restartNumberingAfterBreak="0">
    <w:nsid w:val="7A4D2A07"/>
    <w:multiLevelType w:val="hybridMultilevel"/>
    <w:tmpl w:val="1FFC67F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A9F6648"/>
    <w:multiLevelType w:val="hybridMultilevel"/>
    <w:tmpl w:val="2938CB46"/>
    <w:lvl w:ilvl="0" w:tplc="DF8A6F6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A98B3F8" w:tentative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52ADACA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A544AE2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57AA797A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DEA26AD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F30A60BA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50F8C9FE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A0A4480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6"/>
  </w:num>
  <w:num w:numId="2">
    <w:abstractNumId w:val="15"/>
  </w:num>
  <w:num w:numId="3">
    <w:abstractNumId w:val="24"/>
  </w:num>
  <w:num w:numId="4">
    <w:abstractNumId w:val="21"/>
  </w:num>
  <w:num w:numId="5">
    <w:abstractNumId w:val="0"/>
  </w:num>
  <w:num w:numId="6">
    <w:abstractNumId w:val="9"/>
  </w:num>
  <w:num w:numId="7">
    <w:abstractNumId w:val="3"/>
  </w:num>
  <w:num w:numId="8">
    <w:abstractNumId w:val="14"/>
  </w:num>
  <w:num w:numId="9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3"/>
  </w:num>
  <w:num w:numId="11">
    <w:abstractNumId w:val="25"/>
  </w:num>
  <w:num w:numId="12">
    <w:abstractNumId w:val="5"/>
  </w:num>
  <w:num w:numId="13">
    <w:abstractNumId w:val="7"/>
  </w:num>
  <w:num w:numId="14">
    <w:abstractNumId w:val="16"/>
  </w:num>
  <w:num w:numId="15">
    <w:abstractNumId w:val="1"/>
  </w:num>
  <w:num w:numId="16">
    <w:abstractNumId w:val="13"/>
  </w:num>
  <w:num w:numId="17">
    <w:abstractNumId w:val="22"/>
  </w:num>
  <w:num w:numId="18">
    <w:abstractNumId w:val="17"/>
  </w:num>
  <w:num w:numId="19">
    <w:abstractNumId w:val="4"/>
  </w:num>
  <w:num w:numId="20">
    <w:abstractNumId w:val="19"/>
  </w:num>
  <w:num w:numId="21">
    <w:abstractNumId w:val="8"/>
  </w:num>
  <w:num w:numId="22">
    <w:abstractNumId w:val="2"/>
  </w:num>
  <w:num w:numId="23">
    <w:abstractNumId w:val="20"/>
  </w:num>
  <w:num w:numId="24">
    <w:abstractNumId w:val="18"/>
  </w:num>
  <w:num w:numId="25">
    <w:abstractNumId w:val="11"/>
  </w:num>
  <w:num w:numId="26">
    <w:abstractNumId w:val="10"/>
  </w:num>
  <w:num w:numId="2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2C93"/>
    <w:rsid w:val="000002A3"/>
    <w:rsid w:val="00012224"/>
    <w:rsid w:val="00020115"/>
    <w:rsid w:val="0003426E"/>
    <w:rsid w:val="00036B19"/>
    <w:rsid w:val="000650F7"/>
    <w:rsid w:val="00085880"/>
    <w:rsid w:val="00090E98"/>
    <w:rsid w:val="000A6C7C"/>
    <w:rsid w:val="000B53EC"/>
    <w:rsid w:val="000C392D"/>
    <w:rsid w:val="000D172C"/>
    <w:rsid w:val="000E0B69"/>
    <w:rsid w:val="000E286A"/>
    <w:rsid w:val="00104591"/>
    <w:rsid w:val="001276B2"/>
    <w:rsid w:val="00130109"/>
    <w:rsid w:val="00175259"/>
    <w:rsid w:val="00182056"/>
    <w:rsid w:val="001827B3"/>
    <w:rsid w:val="001920F0"/>
    <w:rsid w:val="001B56FA"/>
    <w:rsid w:val="001C3770"/>
    <w:rsid w:val="001C3839"/>
    <w:rsid w:val="001C5012"/>
    <w:rsid w:val="001C72D6"/>
    <w:rsid w:val="001F3CC5"/>
    <w:rsid w:val="001F6FC8"/>
    <w:rsid w:val="001F7F26"/>
    <w:rsid w:val="0020617F"/>
    <w:rsid w:val="00211201"/>
    <w:rsid w:val="00211FBE"/>
    <w:rsid w:val="00222279"/>
    <w:rsid w:val="00223030"/>
    <w:rsid w:val="00224468"/>
    <w:rsid w:val="0023010D"/>
    <w:rsid w:val="00246D80"/>
    <w:rsid w:val="00252961"/>
    <w:rsid w:val="00254CD7"/>
    <w:rsid w:val="002550B8"/>
    <w:rsid w:val="002558CF"/>
    <w:rsid w:val="00281495"/>
    <w:rsid w:val="002905CF"/>
    <w:rsid w:val="003007B8"/>
    <w:rsid w:val="00313CA0"/>
    <w:rsid w:val="00320555"/>
    <w:rsid w:val="0032309D"/>
    <w:rsid w:val="0032760A"/>
    <w:rsid w:val="003279F2"/>
    <w:rsid w:val="00331250"/>
    <w:rsid w:val="00336BE4"/>
    <w:rsid w:val="00341F6C"/>
    <w:rsid w:val="00354705"/>
    <w:rsid w:val="003665D2"/>
    <w:rsid w:val="003712C8"/>
    <w:rsid w:val="003766ED"/>
    <w:rsid w:val="003C75E5"/>
    <w:rsid w:val="003F1412"/>
    <w:rsid w:val="00400E42"/>
    <w:rsid w:val="0040122F"/>
    <w:rsid w:val="0040468B"/>
    <w:rsid w:val="00411225"/>
    <w:rsid w:val="0043365B"/>
    <w:rsid w:val="00435F7D"/>
    <w:rsid w:val="004456A7"/>
    <w:rsid w:val="004474EC"/>
    <w:rsid w:val="00474D52"/>
    <w:rsid w:val="0048156D"/>
    <w:rsid w:val="004834E2"/>
    <w:rsid w:val="00495B54"/>
    <w:rsid w:val="004A2CCD"/>
    <w:rsid w:val="004A47F9"/>
    <w:rsid w:val="004A6EB2"/>
    <w:rsid w:val="004B1A71"/>
    <w:rsid w:val="004B6FEB"/>
    <w:rsid w:val="004D0685"/>
    <w:rsid w:val="004E31D3"/>
    <w:rsid w:val="004E589C"/>
    <w:rsid w:val="004E5CA7"/>
    <w:rsid w:val="005271B6"/>
    <w:rsid w:val="00527B39"/>
    <w:rsid w:val="00556D00"/>
    <w:rsid w:val="00566DC2"/>
    <w:rsid w:val="005A2C2D"/>
    <w:rsid w:val="005A55CB"/>
    <w:rsid w:val="005A5EC7"/>
    <w:rsid w:val="005B6BF4"/>
    <w:rsid w:val="005E2896"/>
    <w:rsid w:val="006068D1"/>
    <w:rsid w:val="00622FE1"/>
    <w:rsid w:val="00630E9E"/>
    <w:rsid w:val="00634E84"/>
    <w:rsid w:val="00656101"/>
    <w:rsid w:val="00680ED1"/>
    <w:rsid w:val="00685417"/>
    <w:rsid w:val="006A207E"/>
    <w:rsid w:val="006D1D42"/>
    <w:rsid w:val="006F0EA6"/>
    <w:rsid w:val="0070342A"/>
    <w:rsid w:val="0071561A"/>
    <w:rsid w:val="00772994"/>
    <w:rsid w:val="00773CDE"/>
    <w:rsid w:val="0079470D"/>
    <w:rsid w:val="00797017"/>
    <w:rsid w:val="007A5A33"/>
    <w:rsid w:val="007B022A"/>
    <w:rsid w:val="007B67EB"/>
    <w:rsid w:val="007D1266"/>
    <w:rsid w:val="00803ADD"/>
    <w:rsid w:val="0081539C"/>
    <w:rsid w:val="0082248D"/>
    <w:rsid w:val="008246F8"/>
    <w:rsid w:val="00824E70"/>
    <w:rsid w:val="00830EC0"/>
    <w:rsid w:val="008563D7"/>
    <w:rsid w:val="00856BBA"/>
    <w:rsid w:val="008743A1"/>
    <w:rsid w:val="00882EE8"/>
    <w:rsid w:val="008D1C02"/>
    <w:rsid w:val="008E4EE9"/>
    <w:rsid w:val="008F4D82"/>
    <w:rsid w:val="009009D7"/>
    <w:rsid w:val="00902279"/>
    <w:rsid w:val="00924099"/>
    <w:rsid w:val="00924529"/>
    <w:rsid w:val="009269CB"/>
    <w:rsid w:val="00932802"/>
    <w:rsid w:val="00952C23"/>
    <w:rsid w:val="009649C5"/>
    <w:rsid w:val="00985B89"/>
    <w:rsid w:val="0099473D"/>
    <w:rsid w:val="009A5B35"/>
    <w:rsid w:val="009C0A8C"/>
    <w:rsid w:val="009C29C0"/>
    <w:rsid w:val="009F3AC9"/>
    <w:rsid w:val="00A06673"/>
    <w:rsid w:val="00A2240F"/>
    <w:rsid w:val="00A26711"/>
    <w:rsid w:val="00A422E8"/>
    <w:rsid w:val="00A626B5"/>
    <w:rsid w:val="00A6458F"/>
    <w:rsid w:val="00A821D0"/>
    <w:rsid w:val="00A84887"/>
    <w:rsid w:val="00A92E7C"/>
    <w:rsid w:val="00AA229D"/>
    <w:rsid w:val="00AA7619"/>
    <w:rsid w:val="00AB1AB5"/>
    <w:rsid w:val="00AD5990"/>
    <w:rsid w:val="00AE3B9B"/>
    <w:rsid w:val="00AE48B8"/>
    <w:rsid w:val="00AF0409"/>
    <w:rsid w:val="00AF2C59"/>
    <w:rsid w:val="00AF3E48"/>
    <w:rsid w:val="00B10DBE"/>
    <w:rsid w:val="00B13133"/>
    <w:rsid w:val="00B248B9"/>
    <w:rsid w:val="00B253BC"/>
    <w:rsid w:val="00B54C01"/>
    <w:rsid w:val="00B55A10"/>
    <w:rsid w:val="00B668B6"/>
    <w:rsid w:val="00B7148E"/>
    <w:rsid w:val="00B7290C"/>
    <w:rsid w:val="00B80F0B"/>
    <w:rsid w:val="00B912C8"/>
    <w:rsid w:val="00B958D2"/>
    <w:rsid w:val="00B96769"/>
    <w:rsid w:val="00BA1DB6"/>
    <w:rsid w:val="00BC5728"/>
    <w:rsid w:val="00BC5EFD"/>
    <w:rsid w:val="00BE0DC8"/>
    <w:rsid w:val="00C253E0"/>
    <w:rsid w:val="00C42C93"/>
    <w:rsid w:val="00C44A67"/>
    <w:rsid w:val="00C453C7"/>
    <w:rsid w:val="00C5671E"/>
    <w:rsid w:val="00C73503"/>
    <w:rsid w:val="00C74EA0"/>
    <w:rsid w:val="00C84CDF"/>
    <w:rsid w:val="00CB49EB"/>
    <w:rsid w:val="00CD41BA"/>
    <w:rsid w:val="00CE2DA9"/>
    <w:rsid w:val="00D02AB0"/>
    <w:rsid w:val="00D02D86"/>
    <w:rsid w:val="00D07235"/>
    <w:rsid w:val="00D10523"/>
    <w:rsid w:val="00D138C7"/>
    <w:rsid w:val="00D23314"/>
    <w:rsid w:val="00D348B3"/>
    <w:rsid w:val="00D478DF"/>
    <w:rsid w:val="00D5258E"/>
    <w:rsid w:val="00D7786C"/>
    <w:rsid w:val="00D876A5"/>
    <w:rsid w:val="00DA2E7F"/>
    <w:rsid w:val="00DC17CA"/>
    <w:rsid w:val="00DD3617"/>
    <w:rsid w:val="00DE2E5D"/>
    <w:rsid w:val="00DE6441"/>
    <w:rsid w:val="00E1018E"/>
    <w:rsid w:val="00E32B2E"/>
    <w:rsid w:val="00E46082"/>
    <w:rsid w:val="00E5121B"/>
    <w:rsid w:val="00E54786"/>
    <w:rsid w:val="00E60BC9"/>
    <w:rsid w:val="00E9029D"/>
    <w:rsid w:val="00E968E7"/>
    <w:rsid w:val="00EC7B01"/>
    <w:rsid w:val="00EF1AEE"/>
    <w:rsid w:val="00EF4093"/>
    <w:rsid w:val="00EF422E"/>
    <w:rsid w:val="00EF4771"/>
    <w:rsid w:val="00EF6F85"/>
    <w:rsid w:val="00F03A56"/>
    <w:rsid w:val="00F0434A"/>
    <w:rsid w:val="00F069E2"/>
    <w:rsid w:val="00F119E7"/>
    <w:rsid w:val="00F33942"/>
    <w:rsid w:val="00F404EC"/>
    <w:rsid w:val="00F426CB"/>
    <w:rsid w:val="00F43E9E"/>
    <w:rsid w:val="00F54925"/>
    <w:rsid w:val="00F616B9"/>
    <w:rsid w:val="00FC384A"/>
    <w:rsid w:val="00FD1B2F"/>
    <w:rsid w:val="00FE16DE"/>
    <w:rsid w:val="00FE5266"/>
    <w:rsid w:val="00FF1541"/>
    <w:rsid w:val="00FF36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66EC932-7C6D-40FD-AD61-D5DEC2ECC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C5728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xmsonormal">
    <w:name w:val="x_msonormal"/>
    <w:basedOn w:val="Normln"/>
    <w:rsid w:val="00C42C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Hypertextovodkaz">
    <w:name w:val="Hyperlink"/>
    <w:basedOn w:val="Standardnpsmoodstavce"/>
    <w:uiPriority w:val="99"/>
    <w:unhideWhenUsed/>
    <w:rsid w:val="00C42C93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8153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1539C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34"/>
    <w:qFormat/>
    <w:rsid w:val="0043365B"/>
    <w:pPr>
      <w:ind w:left="720"/>
      <w:contextualSpacing/>
    </w:pPr>
    <w:rPr>
      <w:lang w:val="en-US"/>
    </w:rPr>
  </w:style>
  <w:style w:type="paragraph" w:styleId="Bezmezer">
    <w:name w:val="No Spacing"/>
    <w:uiPriority w:val="1"/>
    <w:qFormat/>
    <w:rsid w:val="004E589C"/>
    <w:pPr>
      <w:spacing w:after="0" w:line="240" w:lineRule="auto"/>
    </w:pPr>
  </w:style>
  <w:style w:type="paragraph" w:styleId="Zhlav">
    <w:name w:val="header"/>
    <w:basedOn w:val="Normln"/>
    <w:link w:val="ZhlavChar"/>
    <w:uiPriority w:val="99"/>
    <w:semiHidden/>
    <w:unhideWhenUsed/>
    <w:rsid w:val="008224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82248D"/>
  </w:style>
  <w:style w:type="paragraph" w:styleId="Zpat">
    <w:name w:val="footer"/>
    <w:basedOn w:val="Normln"/>
    <w:link w:val="ZpatChar"/>
    <w:uiPriority w:val="99"/>
    <w:semiHidden/>
    <w:unhideWhenUsed/>
    <w:rsid w:val="008224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82248D"/>
  </w:style>
  <w:style w:type="paragraph" w:styleId="Titulek">
    <w:name w:val="caption"/>
    <w:basedOn w:val="Normln"/>
    <w:next w:val="Normln"/>
    <w:uiPriority w:val="35"/>
    <w:unhideWhenUsed/>
    <w:qFormat/>
    <w:rsid w:val="00E1018E"/>
    <w:pPr>
      <w:spacing w:line="240" w:lineRule="auto"/>
    </w:pPr>
    <w:rPr>
      <w:i/>
      <w:iCs/>
      <w:color w:val="1F497D" w:themeColor="text2"/>
      <w:sz w:val="18"/>
      <w:szCs w:val="18"/>
    </w:rPr>
  </w:style>
  <w:style w:type="character" w:styleId="Siln">
    <w:name w:val="Strong"/>
    <w:basedOn w:val="Standardnpsmoodstavce"/>
    <w:uiPriority w:val="22"/>
    <w:qFormat/>
    <w:rsid w:val="00F616B9"/>
    <w:rPr>
      <w:b/>
      <w:bCs/>
    </w:rPr>
  </w:style>
  <w:style w:type="paragraph" w:styleId="Normlnweb">
    <w:name w:val="Normal (Web)"/>
    <w:basedOn w:val="Normln"/>
    <w:uiPriority w:val="99"/>
    <w:unhideWhenUsed/>
    <w:rsid w:val="00F616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customStyle="1" w:styleId="lector-title">
    <w:name w:val="lector-title"/>
    <w:basedOn w:val="Normln"/>
    <w:rsid w:val="00211F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66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74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5780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256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935869">
                  <w:marLeft w:val="55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9515477">
                      <w:marLeft w:val="11535"/>
                      <w:marRight w:val="-1892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82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18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93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78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36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94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13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00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32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7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23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76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608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402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046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8845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www.ohkpb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ohkpb@ohkpb.cz" TargetMode="External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267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HKCR</Company>
  <LinksUpToDate>false</LinksUpToDate>
  <CharactersWithSpaces>1842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 Sůva</dc:creator>
  <cp:lastModifiedBy>Pc1</cp:lastModifiedBy>
  <cp:revision>5</cp:revision>
  <cp:lastPrinted>2025-05-28T10:54:00Z</cp:lastPrinted>
  <dcterms:created xsi:type="dcterms:W3CDTF">2025-03-04T11:41:00Z</dcterms:created>
  <dcterms:modified xsi:type="dcterms:W3CDTF">2025-05-28T10:54:00Z</dcterms:modified>
</cp:coreProperties>
</file>