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8E4F" w14:textId="0833BBE1" w:rsidR="00B46E62" w:rsidRPr="00E34A0F" w:rsidRDefault="00B4363F" w:rsidP="00E34A0F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0FB4C48E" w14:textId="77777777" w:rsidR="00E34A0F" w:rsidRPr="00E34A0F" w:rsidRDefault="00E34A0F" w:rsidP="00E34A0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34A0F">
        <w:rPr>
          <w:rFonts w:ascii="Arial" w:hAnsi="Arial" w:cs="Arial"/>
          <w:b/>
          <w:bCs/>
          <w:color w:val="000000" w:themeColor="text1"/>
          <w:sz w:val="32"/>
          <w:szCs w:val="32"/>
        </w:rPr>
        <w:t>Hospodářská komora navrhuje od roku 2022 navázat zvyšování minimální mzdy na medián mezd</w:t>
      </w:r>
    </w:p>
    <w:p w14:paraId="24E54099" w14:textId="77777777" w:rsidR="00E34A0F" w:rsidRPr="00E34A0F" w:rsidRDefault="00E34A0F" w:rsidP="00E34A0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AD21ADA" w14:textId="65872635" w:rsidR="00E34A0F" w:rsidRPr="00E34A0F" w:rsidRDefault="00E34A0F" w:rsidP="00E34A0F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4A0F">
        <w:rPr>
          <w:rFonts w:ascii="Arial" w:hAnsi="Arial" w:cs="Arial"/>
          <w:bCs/>
          <w:i/>
          <w:color w:val="000000" w:themeColor="text1"/>
          <w:sz w:val="24"/>
          <w:szCs w:val="24"/>
        </w:rPr>
        <w:t>Praha, 16. září 2020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Pr="00E34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Zaměstnavatelé by se mohli dočkat nových pravidel pro předvídatelný růst minimální mzdy. Hospodářská komora navrhla od roku 2022 zrušit osm </w:t>
      </w:r>
      <w:r w:rsidR="00F244CF">
        <w:rPr>
          <w:rFonts w:ascii="Arial" w:hAnsi="Arial" w:cs="Arial"/>
          <w:b/>
          <w:bCs/>
          <w:color w:val="000000" w:themeColor="text1"/>
          <w:sz w:val="24"/>
          <w:szCs w:val="24"/>
        </w:rPr>
        <w:t>úrovní minimální mzdy označovaných</w:t>
      </w:r>
      <w:r w:rsidRPr="00E34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jako zaručené a zachovat jen jednu. Její výše by se o</w:t>
      </w:r>
      <w:r w:rsidR="00C4374B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Pr="00E34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víjela od mediánu mezd. Vláda by ji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zároveň </w:t>
      </w:r>
      <w:r w:rsidR="00CE08FF">
        <w:rPr>
          <w:rFonts w:ascii="Arial" w:hAnsi="Arial" w:cs="Arial"/>
          <w:b/>
          <w:bCs/>
          <w:color w:val="000000" w:themeColor="text1"/>
          <w:sz w:val="24"/>
          <w:szCs w:val="24"/>
        </w:rPr>
        <w:t>nemohla svévolně měnit.</w:t>
      </w:r>
      <w:r w:rsidRPr="00E34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E64071A" w14:textId="64F88531" w:rsidR="00E34A0F" w:rsidRPr="00E34A0F" w:rsidRDefault="00E34A0F" w:rsidP="00E34A0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34A0F">
        <w:rPr>
          <w:rFonts w:ascii="Arial" w:hAnsi="Arial" w:cs="Arial"/>
          <w:bCs/>
          <w:i/>
          <w:color w:val="000000" w:themeColor="text1"/>
          <w:sz w:val="24"/>
          <w:szCs w:val="24"/>
        </w:rPr>
        <w:t>„</w:t>
      </w:r>
      <w:r w:rsidR="00CE08FF">
        <w:rPr>
          <w:rFonts w:ascii="Arial" w:hAnsi="Arial" w:cs="Arial"/>
          <w:bCs/>
          <w:i/>
          <w:color w:val="000000" w:themeColor="text1"/>
          <w:sz w:val="24"/>
          <w:szCs w:val="24"/>
        </w:rPr>
        <w:t>Navrhujeme</w:t>
      </w:r>
      <w:r w:rsidRPr="00E34A0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předvídatelné řešení pro stanovení výše minimální mzdy za nekvalifikovanou práci. Na rozdíl od dosavadní praxe, kdy několik let se minimální mzda nezvyšovala vůbec</w:t>
      </w:r>
      <w:r w:rsidR="00F244CF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Pr="00E34A0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 v dalších letech tak byli za</w:t>
      </w:r>
      <w:bookmarkStart w:id="0" w:name="_GoBack"/>
      <w:bookmarkEnd w:id="0"/>
      <w:r w:rsidRPr="00E34A0F">
        <w:rPr>
          <w:rFonts w:ascii="Arial" w:hAnsi="Arial" w:cs="Arial"/>
          <w:bCs/>
          <w:i/>
          <w:color w:val="000000" w:themeColor="text1"/>
          <w:sz w:val="24"/>
          <w:szCs w:val="24"/>
        </w:rPr>
        <w:t>městnavatelé pod tlakem skokového navýšení</w:t>
      </w:r>
      <w:r w:rsidR="00F244CF">
        <w:rPr>
          <w:rFonts w:ascii="Arial" w:hAnsi="Arial" w:cs="Arial"/>
          <w:bCs/>
          <w:i/>
          <w:color w:val="000000" w:themeColor="text1"/>
          <w:sz w:val="24"/>
          <w:szCs w:val="24"/>
        </w:rPr>
        <w:t>,</w:t>
      </w:r>
      <w:r w:rsidRPr="00E34A0F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 kdy ji </w:t>
      </w:r>
      <w:r w:rsidR="00694808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vláda </w:t>
      </w:r>
      <w:r w:rsidRPr="00E34A0F">
        <w:rPr>
          <w:rFonts w:ascii="Arial" w:hAnsi="Arial" w:cs="Arial"/>
          <w:bCs/>
          <w:i/>
          <w:color w:val="000000" w:themeColor="text1"/>
          <w:sz w:val="24"/>
          <w:szCs w:val="24"/>
        </w:rPr>
        <w:t>oznamovala na poslední chvíli,“</w:t>
      </w: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 uvedl prezident Hosp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odářské komory Vladimír Dlouhý. Například v</w:t>
      </w: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loni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vláda </w:t>
      </w: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vydala nařízení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o zvýšení minimální mzdy </w:t>
      </w: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>až 9. prosince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EFF4343" w14:textId="575D1FCF" w:rsidR="00C4374B" w:rsidRPr="00C4374B" w:rsidRDefault="00C4374B" w:rsidP="00C4374B">
      <w:pPr>
        <w:jc w:val="both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</w:pP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Nový indexační mechanismus podnikatelům umožní včas a přesněji </w:t>
      </w:r>
      <w:r w:rsidRPr="00C4374B">
        <w:rPr>
          <w:rFonts w:ascii="Arial" w:hAnsi="Arial" w:cs="Arial"/>
          <w:b/>
          <w:bCs/>
          <w:color w:val="000000" w:themeColor="text1"/>
          <w:sz w:val="24"/>
          <w:szCs w:val="24"/>
        </w:rPr>
        <w:t>vytvářet roční i střednědobé finanční rozpočty firmy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. Mzdové náklady přitom tvoří podstatnou část celkových nákladů podnikatelů, proto vedle parametrů jako celkový vývoj ekonomiky včetně prognózy zaměstnanosti, výhled cen a kurzu koruny je pro sestavení finančního rozpočtu firmy důležitá i výše minimální mzdy i zaručených mezd. A to zejména pro firmy působící v oblasti služeb, </w:t>
      </w:r>
      <w:r w:rsidRPr="00C4374B">
        <w:rPr>
          <w:rFonts w:ascii="Arial" w:hAnsi="Arial" w:cs="Arial"/>
          <w:b/>
          <w:bCs/>
          <w:color w:val="000000" w:themeColor="text1"/>
          <w:sz w:val="24"/>
          <w:szCs w:val="24"/>
        </w:rPr>
        <w:t>kde většinu nákladů tvoří pracovní síla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>. Příkladem jsou ostraha objektů, úklidové služby, údržba zeleně, svoz a třídění odpadů.</w:t>
      </w:r>
    </w:p>
    <w:p w14:paraId="11C4229B" w14:textId="77777777" w:rsidR="00C4374B" w:rsidRPr="00C4374B" w:rsidRDefault="00C4374B" w:rsidP="00C437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374B">
        <w:rPr>
          <w:rFonts w:ascii="Arial" w:hAnsi="Arial" w:cs="Arial"/>
          <w:b/>
          <w:bCs/>
          <w:color w:val="000000" w:themeColor="text1"/>
          <w:sz w:val="24"/>
          <w:szCs w:val="24"/>
        </w:rPr>
        <w:t>Hospodářská komora chce minimální mzdu na rozdíl od ministerstva práce navázat na tzv. medián mezd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4374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„MPSV si klade ve světě originální cíl – vázat minimální mzdu přímo na průměrnou. Nesouhlasíme, aby minimální mzda činila 0,5násobek průměrné hrubé měsíční mzdy za předminulý kalendářní rok. I když návrh MPSV počítá s automaticky indexovanou minimální mzdou až od roku 2022, lze předpokládat, že i při „manuální“ indexaci pro příští rok bude vláda vycházet z navrhovaných proporcí. </w:t>
      </w:r>
      <w:r w:rsidRPr="00C4374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Podle takového výpočtu by minimální mzda pro rok 2021 měla být 17 100 Kč, což je proti současným 14 600 Kč nárůst o více než 17 %.</w:t>
      </w:r>
      <w:r w:rsidRPr="00C4374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Zvláště v situaci pandemie COVID-19 a prokazatelného poklesu ekonomiky, respektive nutné podpory restartu českých podniků, by minimálně v roce 2021 byl takový krok krajně nezodpovědný,“ 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dodal Vladimír Dlouhý. </w:t>
      </w:r>
    </w:p>
    <w:p w14:paraId="326190FE" w14:textId="14B0A2AA" w:rsidR="00C4374B" w:rsidRPr="00C4374B" w:rsidRDefault="00C4374B" w:rsidP="00C437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374B">
        <w:rPr>
          <w:rFonts w:ascii="Arial" w:hAnsi="Arial" w:cs="Arial"/>
          <w:b/>
          <w:bCs/>
          <w:color w:val="000000" w:themeColor="text1"/>
          <w:sz w:val="24"/>
          <w:szCs w:val="24"/>
        </w:rPr>
        <w:t>Podle Hospodářské komory je model indexace minimální mzdy navržený ministerstvem rigidní a nezohledňuje</w:t>
      </w:r>
      <w:r w:rsidRPr="00C4374B">
        <w:rPr>
          <w:color w:val="000000" w:themeColor="text1"/>
        </w:rPr>
        <w:t xml:space="preserve"> </w:t>
      </w:r>
      <w:r w:rsidRPr="00C437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další aspekty, 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jako třeba primární orientaci minimální mzdy na </w:t>
      </w:r>
      <w:proofErr w:type="spellStart"/>
      <w:r w:rsidRPr="00C4374B">
        <w:rPr>
          <w:rFonts w:ascii="Arial" w:hAnsi="Arial" w:cs="Arial"/>
          <w:color w:val="000000" w:themeColor="text1"/>
          <w:sz w:val="24"/>
          <w:szCs w:val="24"/>
        </w:rPr>
        <w:t>nízkovýdělkové</w:t>
      </w:r>
      <w:proofErr w:type="spellEnd"/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 zaměstnance, zmenšování výdělkové nerovnosti nebo regionální úroveň mezd. Na průměrnou mzdu přitom také většina zaměstnanců 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nedosáhne. Hospodářská komora také prosazuje indexaci založenou na aktuálních predikcích Ministerstva financí používaných při každoročním sestavování státního rozpočtu, nikoliv pouze na zpětném pohledu tak, jak navrhuje MPSV. </w:t>
      </w:r>
    </w:p>
    <w:p w14:paraId="0FBACD48" w14:textId="6B46C2EB" w:rsidR="00C4374B" w:rsidRPr="00C4374B" w:rsidRDefault="00C4374B" w:rsidP="00C437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374B">
        <w:rPr>
          <w:rFonts w:ascii="Arial" w:hAnsi="Arial" w:cs="Arial"/>
          <w:i/>
          <w:iCs/>
          <w:color w:val="000000" w:themeColor="text1"/>
          <w:sz w:val="24"/>
          <w:szCs w:val="24"/>
        </w:rPr>
        <w:t>„</w:t>
      </w:r>
      <w:r w:rsidRPr="00C4374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Medián lépe vypovídá o skutečné úrovni mezd v zemi.</w:t>
      </w:r>
      <w:r w:rsidRPr="00C4374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Je výsledkem standardního statistického šetření, harmonizovaného s ostatními výdělkovými šetřeními ČSÚ. Používá se sice v lichých čtvrtletích, na věrohodnosti mu to ale nic neubírá. Úlohu mediánu při cílení minimální mzdy přitom také zdůrazňuje i Evropská unie,“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 podotýká ředitel Odboru legislativy, práva a analýz Hospodářské komory Ladislav Minčič s tím, že </w:t>
      </w:r>
      <w:r w:rsidRPr="00C4374B">
        <w:rPr>
          <w:rFonts w:ascii="Arial" w:hAnsi="Arial" w:cs="Arial"/>
          <w:b/>
          <w:bCs/>
          <w:color w:val="000000" w:themeColor="text1"/>
          <w:sz w:val="24"/>
          <w:szCs w:val="24"/>
        </w:rPr>
        <w:t>současný poměr minimální mzdy vůči mediánu je přiměřený.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36AB67" w14:textId="13597E16" w:rsidR="00C4374B" w:rsidRPr="00C4374B" w:rsidRDefault="00C4374B" w:rsidP="00C437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Hospodářská komora zároveň připomíná, že se ministryně práce a sociálních věcí už před dvěma lety snažila neúspěšně zavést mechanismus, podle něhož by se stanovila úroveň minimální mzdy od 1. ledna následujícího roku ve výši hrubé průměrné mzdy předchozího roku a koeficientu 0,44. </w:t>
      </w:r>
      <w:r w:rsidRPr="00C4374B">
        <w:rPr>
          <w:rFonts w:ascii="Arial" w:hAnsi="Arial" w:cs="Arial"/>
          <w:b/>
          <w:bCs/>
          <w:color w:val="000000" w:themeColor="text1"/>
          <w:sz w:val="24"/>
          <w:szCs w:val="24"/>
        </w:rPr>
        <w:t>Koeficient 0,44 tehdy MPSV zvolilo, aby podíl minimální a průměrné mzdy v daném kalendářním roce činil cca 40 %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4374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„Otázkou tedy je, zda je to jen obava z větší inflace, co stojí </w:t>
      </w:r>
      <w:r w:rsidRPr="00C4374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 změnou názoru paní ministryně</w:t>
      </w:r>
      <w:r w:rsidRPr="00C4374B">
        <w:rPr>
          <w:rFonts w:ascii="Arial" w:hAnsi="Arial" w:cs="Arial"/>
          <w:i/>
          <w:iCs/>
          <w:color w:val="000000" w:themeColor="text1"/>
          <w:sz w:val="24"/>
          <w:szCs w:val="24"/>
        </w:rPr>
        <w:t>, protože nyní navržený koeficient 0,5 velmi připomíná odborářský požadavek, aby minimální mzda směřovala k polovině průměrné mzdy,“</w:t>
      </w:r>
      <w:r w:rsidRPr="00C4374B">
        <w:rPr>
          <w:rFonts w:ascii="Arial" w:hAnsi="Arial" w:cs="Arial"/>
          <w:color w:val="000000" w:themeColor="text1"/>
          <w:sz w:val="24"/>
          <w:szCs w:val="24"/>
        </w:rPr>
        <w:t xml:space="preserve"> poznamenal prezident Hospodářské komory.</w:t>
      </w:r>
    </w:p>
    <w:p w14:paraId="58B4E25B" w14:textId="7EF77230" w:rsidR="00E34A0F" w:rsidRPr="00E34A0F" w:rsidRDefault="00E34A0F" w:rsidP="00E34A0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Hospodářská komora </w:t>
      </w:r>
      <w:r w:rsidR="0007742E">
        <w:rPr>
          <w:rFonts w:ascii="Arial" w:hAnsi="Arial" w:cs="Arial"/>
          <w:bCs/>
          <w:color w:val="000000" w:themeColor="text1"/>
          <w:sz w:val="24"/>
          <w:szCs w:val="24"/>
        </w:rPr>
        <w:t>v rámci meziresortního připomínkového řízení k návrhu zákona (pozn. n</w:t>
      </w:r>
      <w:r w:rsidR="0007742E" w:rsidRPr="00CE08FF">
        <w:rPr>
          <w:rFonts w:ascii="Arial" w:hAnsi="Arial" w:cs="Arial"/>
          <w:bCs/>
          <w:color w:val="000000" w:themeColor="text1"/>
          <w:sz w:val="24"/>
          <w:szCs w:val="24"/>
        </w:rPr>
        <w:t xml:space="preserve">ávrh MPSV </w:t>
      </w:r>
      <w:r w:rsidR="0007742E">
        <w:rPr>
          <w:rFonts w:ascii="Arial" w:hAnsi="Arial" w:cs="Arial"/>
          <w:bCs/>
          <w:color w:val="000000" w:themeColor="text1"/>
          <w:sz w:val="24"/>
          <w:szCs w:val="24"/>
        </w:rPr>
        <w:t>– n</w:t>
      </w:r>
      <w:r w:rsidR="0007742E" w:rsidRPr="00CE08FF">
        <w:rPr>
          <w:rFonts w:ascii="Arial" w:hAnsi="Arial" w:cs="Arial"/>
          <w:bCs/>
          <w:color w:val="000000" w:themeColor="text1"/>
          <w:sz w:val="24"/>
          <w:szCs w:val="24"/>
        </w:rPr>
        <w:t xml:space="preserve">ávrh zákona č. 236/1995 Sb., o platu, a zákon č. 262/2006 Sb., zákoník práce </w:t>
      </w:r>
      <w:r w:rsidR="0007742E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07742E" w:rsidRPr="00CE08FF">
        <w:rPr>
          <w:rFonts w:ascii="Arial" w:hAnsi="Arial" w:cs="Arial"/>
          <w:bCs/>
          <w:color w:val="000000" w:themeColor="text1"/>
          <w:sz w:val="24"/>
          <w:szCs w:val="24"/>
        </w:rPr>
        <w:t xml:space="preserve"> naleznete </w:t>
      </w:r>
      <w:hyperlink r:id="rId8" w:history="1">
        <w:r w:rsidR="0007742E" w:rsidRPr="00CE08FF">
          <w:rPr>
            <w:rStyle w:val="Hypertextovodkaz"/>
            <w:rFonts w:ascii="Arial" w:hAnsi="Arial" w:cs="Arial"/>
            <w:bCs/>
            <w:sz w:val="24"/>
            <w:szCs w:val="24"/>
          </w:rPr>
          <w:t>zde</w:t>
        </w:r>
      </w:hyperlink>
      <w:r w:rsidR="0007742E">
        <w:rPr>
          <w:rFonts w:ascii="Arial" w:hAnsi="Arial" w:cs="Arial"/>
          <w:bCs/>
          <w:color w:val="000000" w:themeColor="text1"/>
          <w:sz w:val="24"/>
          <w:szCs w:val="24"/>
        </w:rPr>
        <w:t xml:space="preserve">) také znovu navrhuje zrušit </w:t>
      </w:r>
      <w:r w:rsidRPr="001E1018">
        <w:rPr>
          <w:rFonts w:ascii="Arial" w:hAnsi="Arial" w:cs="Arial"/>
          <w:b/>
          <w:bCs/>
          <w:color w:val="000000" w:themeColor="text1"/>
          <w:sz w:val="24"/>
          <w:szCs w:val="24"/>
        </w:rPr>
        <w:t>osm stupňů minimální mzdy, označované</w:t>
      </w:r>
      <w:r w:rsidR="000774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jako zaručené mzdy, a ponechat</w:t>
      </w:r>
      <w:r w:rsidRPr="001E10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jen jednu minimální mzdu jako nejnižší ze zaručených mezd</w:t>
      </w: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451A1FB" w14:textId="30D2617E" w:rsidR="00E34A0F" w:rsidRDefault="00E34A0F" w:rsidP="00E34A0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V diskusi s podnikateli, kterou uspořádala Hospodářská komora v pražském Florentinu na konci </w:t>
      </w:r>
      <w:r w:rsidR="00744588">
        <w:rPr>
          <w:rFonts w:ascii="Arial" w:hAnsi="Arial" w:cs="Arial"/>
          <w:bCs/>
          <w:color w:val="000000" w:themeColor="text1"/>
          <w:sz w:val="24"/>
          <w:szCs w:val="24"/>
        </w:rPr>
        <w:t xml:space="preserve">letošního </w:t>
      </w: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července, ministryně financí Alena Schillerová osm stupňů minimální mzdy </w:t>
      </w:r>
      <w:r w:rsidR="000129AC" w:rsidRPr="006126BB">
        <w:rPr>
          <w:rFonts w:ascii="Arial" w:hAnsi="Arial" w:cs="Arial"/>
          <w:b/>
          <w:bCs/>
          <w:color w:val="000000" w:themeColor="text1"/>
          <w:sz w:val="24"/>
          <w:szCs w:val="24"/>
        </w:rPr>
        <w:t>označila za</w:t>
      </w:r>
      <w:r w:rsidRPr="006126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126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evropský unikát. Uvedla, že </w:t>
      </w:r>
      <w:r w:rsidRPr="006126BB">
        <w:rPr>
          <w:rFonts w:ascii="Arial" w:hAnsi="Arial" w:cs="Arial"/>
          <w:b/>
          <w:bCs/>
          <w:color w:val="000000" w:themeColor="text1"/>
          <w:sz w:val="24"/>
          <w:szCs w:val="24"/>
        </w:rPr>
        <w:t>zrušení zaručených mezd bude podporovat</w:t>
      </w:r>
      <w:r w:rsidRPr="00E34A0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6A821099" w14:textId="3ABFF5F9" w:rsidR="00401513" w:rsidRDefault="00401513" w:rsidP="00E34A0F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F244CF" w:rsidP="00E15DA9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10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2E4399D5" w:rsidR="00401513" w:rsidRPr="00C1690E" w:rsidRDefault="00401513" w:rsidP="00C1690E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C1690E" w:rsidSect="00701317">
      <w:headerReference w:type="default" r:id="rId12"/>
      <w:footerReference w:type="default" r:id="rId13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809E" w14:textId="77777777" w:rsidR="008D0235" w:rsidRDefault="008D0235" w:rsidP="00FA7787">
      <w:pPr>
        <w:spacing w:after="0" w:line="240" w:lineRule="auto"/>
      </w:pPr>
      <w:r>
        <w:separator/>
      </w:r>
    </w:p>
  </w:endnote>
  <w:endnote w:type="continuationSeparator" w:id="0">
    <w:p w14:paraId="56BEF809" w14:textId="77777777" w:rsidR="008D0235" w:rsidRDefault="008D023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6AE82" w14:textId="77777777" w:rsidR="008D0235" w:rsidRDefault="008D0235" w:rsidP="00FA7787">
      <w:pPr>
        <w:spacing w:after="0" w:line="240" w:lineRule="auto"/>
      </w:pPr>
      <w:r>
        <w:separator/>
      </w:r>
    </w:p>
  </w:footnote>
  <w:footnote w:type="continuationSeparator" w:id="0">
    <w:p w14:paraId="1143A837" w14:textId="77777777" w:rsidR="008D0235" w:rsidRDefault="008D023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53295FCF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754D6E19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46977F25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163E"/>
    <w:rsid w:val="00005EB7"/>
    <w:rsid w:val="00006110"/>
    <w:rsid w:val="000064BD"/>
    <w:rsid w:val="0000736E"/>
    <w:rsid w:val="000129AC"/>
    <w:rsid w:val="00015B69"/>
    <w:rsid w:val="00020FA3"/>
    <w:rsid w:val="00034143"/>
    <w:rsid w:val="000342AF"/>
    <w:rsid w:val="0003543B"/>
    <w:rsid w:val="00040C8F"/>
    <w:rsid w:val="00043035"/>
    <w:rsid w:val="00046A0B"/>
    <w:rsid w:val="00046A56"/>
    <w:rsid w:val="00055E60"/>
    <w:rsid w:val="000579D5"/>
    <w:rsid w:val="00062219"/>
    <w:rsid w:val="0006380B"/>
    <w:rsid w:val="00063EB5"/>
    <w:rsid w:val="0007506D"/>
    <w:rsid w:val="0007742E"/>
    <w:rsid w:val="00077F02"/>
    <w:rsid w:val="0008046F"/>
    <w:rsid w:val="00082B5B"/>
    <w:rsid w:val="00082E30"/>
    <w:rsid w:val="00083C34"/>
    <w:rsid w:val="00085D40"/>
    <w:rsid w:val="0008692B"/>
    <w:rsid w:val="000936D3"/>
    <w:rsid w:val="0009409B"/>
    <w:rsid w:val="00094D61"/>
    <w:rsid w:val="000A4F80"/>
    <w:rsid w:val="000B1F15"/>
    <w:rsid w:val="000B302A"/>
    <w:rsid w:val="000B582E"/>
    <w:rsid w:val="000C1A66"/>
    <w:rsid w:val="000C7017"/>
    <w:rsid w:val="000C7A28"/>
    <w:rsid w:val="000D3408"/>
    <w:rsid w:val="000E427C"/>
    <w:rsid w:val="000E644A"/>
    <w:rsid w:val="000F3735"/>
    <w:rsid w:val="000F4BBD"/>
    <w:rsid w:val="000F7BE3"/>
    <w:rsid w:val="0010026F"/>
    <w:rsid w:val="00102D7C"/>
    <w:rsid w:val="0010474A"/>
    <w:rsid w:val="00107F5D"/>
    <w:rsid w:val="001126BD"/>
    <w:rsid w:val="00115A85"/>
    <w:rsid w:val="00117673"/>
    <w:rsid w:val="001237B9"/>
    <w:rsid w:val="00130961"/>
    <w:rsid w:val="00131460"/>
    <w:rsid w:val="0013668D"/>
    <w:rsid w:val="00136E59"/>
    <w:rsid w:val="001412CA"/>
    <w:rsid w:val="00143E98"/>
    <w:rsid w:val="00157980"/>
    <w:rsid w:val="001619C3"/>
    <w:rsid w:val="00161F5A"/>
    <w:rsid w:val="00163188"/>
    <w:rsid w:val="00173D99"/>
    <w:rsid w:val="00175540"/>
    <w:rsid w:val="00182590"/>
    <w:rsid w:val="001826CD"/>
    <w:rsid w:val="001842D7"/>
    <w:rsid w:val="00185C12"/>
    <w:rsid w:val="0019114D"/>
    <w:rsid w:val="0019613D"/>
    <w:rsid w:val="00197592"/>
    <w:rsid w:val="001A729F"/>
    <w:rsid w:val="001B7E45"/>
    <w:rsid w:val="001C01CB"/>
    <w:rsid w:val="001C321B"/>
    <w:rsid w:val="001D426D"/>
    <w:rsid w:val="001D60B6"/>
    <w:rsid w:val="001D635F"/>
    <w:rsid w:val="001E1018"/>
    <w:rsid w:val="001E4095"/>
    <w:rsid w:val="001E73DC"/>
    <w:rsid w:val="002000E3"/>
    <w:rsid w:val="002000EE"/>
    <w:rsid w:val="002113F9"/>
    <w:rsid w:val="00214ED8"/>
    <w:rsid w:val="002170A2"/>
    <w:rsid w:val="00217C65"/>
    <w:rsid w:val="002232D9"/>
    <w:rsid w:val="0023132C"/>
    <w:rsid w:val="00234EFB"/>
    <w:rsid w:val="00240BF1"/>
    <w:rsid w:val="00247A13"/>
    <w:rsid w:val="00252D53"/>
    <w:rsid w:val="00255AC8"/>
    <w:rsid w:val="00260A9D"/>
    <w:rsid w:val="0026167D"/>
    <w:rsid w:val="0026706E"/>
    <w:rsid w:val="002733C4"/>
    <w:rsid w:val="00280CFB"/>
    <w:rsid w:val="002825F4"/>
    <w:rsid w:val="00284311"/>
    <w:rsid w:val="00294519"/>
    <w:rsid w:val="002A56FD"/>
    <w:rsid w:val="002B135D"/>
    <w:rsid w:val="002C4EDC"/>
    <w:rsid w:val="002C53B6"/>
    <w:rsid w:val="002C7880"/>
    <w:rsid w:val="002C7C54"/>
    <w:rsid w:val="002E338B"/>
    <w:rsid w:val="002E357A"/>
    <w:rsid w:val="002E4859"/>
    <w:rsid w:val="002F15EB"/>
    <w:rsid w:val="002F23C1"/>
    <w:rsid w:val="002F40B1"/>
    <w:rsid w:val="002F4227"/>
    <w:rsid w:val="002F4B45"/>
    <w:rsid w:val="002F664A"/>
    <w:rsid w:val="0030315F"/>
    <w:rsid w:val="003055FF"/>
    <w:rsid w:val="00314E4B"/>
    <w:rsid w:val="0031690A"/>
    <w:rsid w:val="00317AE5"/>
    <w:rsid w:val="0033352B"/>
    <w:rsid w:val="00337154"/>
    <w:rsid w:val="0036007C"/>
    <w:rsid w:val="003600E4"/>
    <w:rsid w:val="003723FE"/>
    <w:rsid w:val="00373866"/>
    <w:rsid w:val="0038359F"/>
    <w:rsid w:val="00384850"/>
    <w:rsid w:val="00386963"/>
    <w:rsid w:val="0039144D"/>
    <w:rsid w:val="003A3C88"/>
    <w:rsid w:val="003A4C57"/>
    <w:rsid w:val="003A73F9"/>
    <w:rsid w:val="003A78B3"/>
    <w:rsid w:val="003B1BC9"/>
    <w:rsid w:val="003B2826"/>
    <w:rsid w:val="003B3888"/>
    <w:rsid w:val="003B41F7"/>
    <w:rsid w:val="003B5F00"/>
    <w:rsid w:val="003B6107"/>
    <w:rsid w:val="003B61E2"/>
    <w:rsid w:val="003C2786"/>
    <w:rsid w:val="003D2F34"/>
    <w:rsid w:val="003D6016"/>
    <w:rsid w:val="003D71D1"/>
    <w:rsid w:val="003D7563"/>
    <w:rsid w:val="003E6952"/>
    <w:rsid w:val="003E73A8"/>
    <w:rsid w:val="003F01FF"/>
    <w:rsid w:val="003F78E6"/>
    <w:rsid w:val="004004DD"/>
    <w:rsid w:val="00401513"/>
    <w:rsid w:val="00406F89"/>
    <w:rsid w:val="0041168E"/>
    <w:rsid w:val="00412441"/>
    <w:rsid w:val="00413210"/>
    <w:rsid w:val="00413C9C"/>
    <w:rsid w:val="00416920"/>
    <w:rsid w:val="00417587"/>
    <w:rsid w:val="00423C35"/>
    <w:rsid w:val="004242B1"/>
    <w:rsid w:val="00426FCE"/>
    <w:rsid w:val="0044234D"/>
    <w:rsid w:val="004425B7"/>
    <w:rsid w:val="0044414A"/>
    <w:rsid w:val="00450850"/>
    <w:rsid w:val="0045211D"/>
    <w:rsid w:val="00452382"/>
    <w:rsid w:val="004526BC"/>
    <w:rsid w:val="00456EF4"/>
    <w:rsid w:val="0046588E"/>
    <w:rsid w:val="00471BDE"/>
    <w:rsid w:val="00472994"/>
    <w:rsid w:val="00474284"/>
    <w:rsid w:val="00475FE3"/>
    <w:rsid w:val="0048610C"/>
    <w:rsid w:val="004863C2"/>
    <w:rsid w:val="00486CA2"/>
    <w:rsid w:val="004903EE"/>
    <w:rsid w:val="004905F8"/>
    <w:rsid w:val="00490F6A"/>
    <w:rsid w:val="004917C3"/>
    <w:rsid w:val="004A0F6F"/>
    <w:rsid w:val="004A2B1F"/>
    <w:rsid w:val="004B0A2A"/>
    <w:rsid w:val="004B2470"/>
    <w:rsid w:val="004B3E44"/>
    <w:rsid w:val="004B42A8"/>
    <w:rsid w:val="004B61DB"/>
    <w:rsid w:val="004B7C9C"/>
    <w:rsid w:val="004C6FE6"/>
    <w:rsid w:val="004C70EA"/>
    <w:rsid w:val="004D253F"/>
    <w:rsid w:val="004E1057"/>
    <w:rsid w:val="004E2A54"/>
    <w:rsid w:val="004E7B48"/>
    <w:rsid w:val="004F167D"/>
    <w:rsid w:val="004F3509"/>
    <w:rsid w:val="004F3D22"/>
    <w:rsid w:val="004F4012"/>
    <w:rsid w:val="00504534"/>
    <w:rsid w:val="00510515"/>
    <w:rsid w:val="00511AE7"/>
    <w:rsid w:val="005135CE"/>
    <w:rsid w:val="0051489A"/>
    <w:rsid w:val="00521B43"/>
    <w:rsid w:val="00523037"/>
    <w:rsid w:val="00527F50"/>
    <w:rsid w:val="0053099D"/>
    <w:rsid w:val="00535E3D"/>
    <w:rsid w:val="005463A5"/>
    <w:rsid w:val="005556B4"/>
    <w:rsid w:val="005657BB"/>
    <w:rsid w:val="005666FD"/>
    <w:rsid w:val="005746B3"/>
    <w:rsid w:val="0057575D"/>
    <w:rsid w:val="00575A89"/>
    <w:rsid w:val="005767DB"/>
    <w:rsid w:val="00577F62"/>
    <w:rsid w:val="00580218"/>
    <w:rsid w:val="00580511"/>
    <w:rsid w:val="00582727"/>
    <w:rsid w:val="00587940"/>
    <w:rsid w:val="00596240"/>
    <w:rsid w:val="00596BB4"/>
    <w:rsid w:val="005A30E6"/>
    <w:rsid w:val="005A5238"/>
    <w:rsid w:val="005A62A6"/>
    <w:rsid w:val="005A6898"/>
    <w:rsid w:val="005B0BFF"/>
    <w:rsid w:val="005B2F9C"/>
    <w:rsid w:val="005B3543"/>
    <w:rsid w:val="005C0868"/>
    <w:rsid w:val="005D0ABA"/>
    <w:rsid w:val="005D5265"/>
    <w:rsid w:val="005E2FB0"/>
    <w:rsid w:val="005E39D7"/>
    <w:rsid w:val="005E4217"/>
    <w:rsid w:val="005E4647"/>
    <w:rsid w:val="005E4E79"/>
    <w:rsid w:val="005E52DE"/>
    <w:rsid w:val="005F2403"/>
    <w:rsid w:val="005F28AA"/>
    <w:rsid w:val="005F31D4"/>
    <w:rsid w:val="005F35BA"/>
    <w:rsid w:val="005F7659"/>
    <w:rsid w:val="006003AD"/>
    <w:rsid w:val="00611112"/>
    <w:rsid w:val="0061262E"/>
    <w:rsid w:val="006126BB"/>
    <w:rsid w:val="00612DF1"/>
    <w:rsid w:val="00613DF5"/>
    <w:rsid w:val="006142F2"/>
    <w:rsid w:val="00615E82"/>
    <w:rsid w:val="00621AD1"/>
    <w:rsid w:val="006252E2"/>
    <w:rsid w:val="00640E9C"/>
    <w:rsid w:val="00644941"/>
    <w:rsid w:val="00644B52"/>
    <w:rsid w:val="00644D3F"/>
    <w:rsid w:val="00645BBE"/>
    <w:rsid w:val="00650194"/>
    <w:rsid w:val="00654070"/>
    <w:rsid w:val="00655A71"/>
    <w:rsid w:val="00661D63"/>
    <w:rsid w:val="00662978"/>
    <w:rsid w:val="00673A41"/>
    <w:rsid w:val="00673BD7"/>
    <w:rsid w:val="00674DBF"/>
    <w:rsid w:val="00675009"/>
    <w:rsid w:val="0067691B"/>
    <w:rsid w:val="006857F8"/>
    <w:rsid w:val="0068596B"/>
    <w:rsid w:val="00693BCC"/>
    <w:rsid w:val="00694808"/>
    <w:rsid w:val="0069670F"/>
    <w:rsid w:val="006A15C3"/>
    <w:rsid w:val="006A4DED"/>
    <w:rsid w:val="006A5C85"/>
    <w:rsid w:val="006A6841"/>
    <w:rsid w:val="006B06EB"/>
    <w:rsid w:val="006B1190"/>
    <w:rsid w:val="006B14EA"/>
    <w:rsid w:val="006C3CBA"/>
    <w:rsid w:val="006C542B"/>
    <w:rsid w:val="006C72BA"/>
    <w:rsid w:val="006D220E"/>
    <w:rsid w:val="006D2671"/>
    <w:rsid w:val="006D57BD"/>
    <w:rsid w:val="006D7653"/>
    <w:rsid w:val="006D7928"/>
    <w:rsid w:val="006D7BC5"/>
    <w:rsid w:val="006E0137"/>
    <w:rsid w:val="006E1E16"/>
    <w:rsid w:val="006E23B0"/>
    <w:rsid w:val="006E6F53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14F7D"/>
    <w:rsid w:val="0072577F"/>
    <w:rsid w:val="00726BF6"/>
    <w:rsid w:val="00726C73"/>
    <w:rsid w:val="00727AAE"/>
    <w:rsid w:val="00732F18"/>
    <w:rsid w:val="00733759"/>
    <w:rsid w:val="00734FB5"/>
    <w:rsid w:val="00735A58"/>
    <w:rsid w:val="00736A7C"/>
    <w:rsid w:val="00744588"/>
    <w:rsid w:val="00745BDE"/>
    <w:rsid w:val="007476E9"/>
    <w:rsid w:val="00747814"/>
    <w:rsid w:val="00750ACE"/>
    <w:rsid w:val="00752DF5"/>
    <w:rsid w:val="00757A68"/>
    <w:rsid w:val="007601E3"/>
    <w:rsid w:val="007604F3"/>
    <w:rsid w:val="0077324F"/>
    <w:rsid w:val="00773578"/>
    <w:rsid w:val="0077550D"/>
    <w:rsid w:val="00777EDB"/>
    <w:rsid w:val="007813E2"/>
    <w:rsid w:val="00782913"/>
    <w:rsid w:val="00782BCC"/>
    <w:rsid w:val="00783447"/>
    <w:rsid w:val="00783D8D"/>
    <w:rsid w:val="0078564D"/>
    <w:rsid w:val="00785AE1"/>
    <w:rsid w:val="0078740D"/>
    <w:rsid w:val="0079175B"/>
    <w:rsid w:val="00796B4D"/>
    <w:rsid w:val="007A67DC"/>
    <w:rsid w:val="007A789C"/>
    <w:rsid w:val="007B7D81"/>
    <w:rsid w:val="007C0ECF"/>
    <w:rsid w:val="007C148D"/>
    <w:rsid w:val="007D0562"/>
    <w:rsid w:val="007D0A48"/>
    <w:rsid w:val="007D1368"/>
    <w:rsid w:val="007D1702"/>
    <w:rsid w:val="007D468E"/>
    <w:rsid w:val="007D7635"/>
    <w:rsid w:val="007D7AEC"/>
    <w:rsid w:val="007E38B6"/>
    <w:rsid w:val="007E3ECB"/>
    <w:rsid w:val="007E3FF8"/>
    <w:rsid w:val="007E4338"/>
    <w:rsid w:val="007E50A6"/>
    <w:rsid w:val="007E52EC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39BD"/>
    <w:rsid w:val="008142B1"/>
    <w:rsid w:val="00814B3C"/>
    <w:rsid w:val="00823380"/>
    <w:rsid w:val="00825588"/>
    <w:rsid w:val="00825BFA"/>
    <w:rsid w:val="00830936"/>
    <w:rsid w:val="008347CF"/>
    <w:rsid w:val="008515AC"/>
    <w:rsid w:val="008549C4"/>
    <w:rsid w:val="00854BB6"/>
    <w:rsid w:val="00856945"/>
    <w:rsid w:val="008609E8"/>
    <w:rsid w:val="008625E2"/>
    <w:rsid w:val="008841D4"/>
    <w:rsid w:val="00886CF6"/>
    <w:rsid w:val="00893043"/>
    <w:rsid w:val="00895A10"/>
    <w:rsid w:val="008A0D5F"/>
    <w:rsid w:val="008A11A3"/>
    <w:rsid w:val="008A3536"/>
    <w:rsid w:val="008B0118"/>
    <w:rsid w:val="008B3289"/>
    <w:rsid w:val="008B35E3"/>
    <w:rsid w:val="008C2639"/>
    <w:rsid w:val="008C3C03"/>
    <w:rsid w:val="008C54B0"/>
    <w:rsid w:val="008C5DC6"/>
    <w:rsid w:val="008C76F6"/>
    <w:rsid w:val="008D0235"/>
    <w:rsid w:val="008D05E0"/>
    <w:rsid w:val="008D1398"/>
    <w:rsid w:val="008D3CE5"/>
    <w:rsid w:val="008D4BDD"/>
    <w:rsid w:val="008E5616"/>
    <w:rsid w:val="008E5AEB"/>
    <w:rsid w:val="008E5F4C"/>
    <w:rsid w:val="008E767C"/>
    <w:rsid w:val="008F4070"/>
    <w:rsid w:val="008F59D7"/>
    <w:rsid w:val="008F6BC1"/>
    <w:rsid w:val="00904C22"/>
    <w:rsid w:val="00905DAA"/>
    <w:rsid w:val="00905F4D"/>
    <w:rsid w:val="00910BAF"/>
    <w:rsid w:val="0091430A"/>
    <w:rsid w:val="0092062E"/>
    <w:rsid w:val="00924186"/>
    <w:rsid w:val="00932BDE"/>
    <w:rsid w:val="00937232"/>
    <w:rsid w:val="00937AF6"/>
    <w:rsid w:val="00937DB4"/>
    <w:rsid w:val="00940B1D"/>
    <w:rsid w:val="00940D88"/>
    <w:rsid w:val="00947F51"/>
    <w:rsid w:val="00951587"/>
    <w:rsid w:val="00955211"/>
    <w:rsid w:val="0095614E"/>
    <w:rsid w:val="0096086D"/>
    <w:rsid w:val="0096474D"/>
    <w:rsid w:val="00965B6D"/>
    <w:rsid w:val="00966BDC"/>
    <w:rsid w:val="009703B4"/>
    <w:rsid w:val="009720AB"/>
    <w:rsid w:val="00972585"/>
    <w:rsid w:val="009772B3"/>
    <w:rsid w:val="00977593"/>
    <w:rsid w:val="00977BA6"/>
    <w:rsid w:val="00980C83"/>
    <w:rsid w:val="00981F13"/>
    <w:rsid w:val="00985214"/>
    <w:rsid w:val="00986B4E"/>
    <w:rsid w:val="009916F3"/>
    <w:rsid w:val="00995F0E"/>
    <w:rsid w:val="009974F5"/>
    <w:rsid w:val="009A12CA"/>
    <w:rsid w:val="009A1600"/>
    <w:rsid w:val="009A2105"/>
    <w:rsid w:val="009A7516"/>
    <w:rsid w:val="009B001B"/>
    <w:rsid w:val="009B0BCA"/>
    <w:rsid w:val="009B3A18"/>
    <w:rsid w:val="009B4D01"/>
    <w:rsid w:val="009B535A"/>
    <w:rsid w:val="009D6814"/>
    <w:rsid w:val="009D6D54"/>
    <w:rsid w:val="009D7B0F"/>
    <w:rsid w:val="009E1F2F"/>
    <w:rsid w:val="009E2C11"/>
    <w:rsid w:val="009E534F"/>
    <w:rsid w:val="009E6B46"/>
    <w:rsid w:val="009E73BB"/>
    <w:rsid w:val="00A016DA"/>
    <w:rsid w:val="00A03D11"/>
    <w:rsid w:val="00A103B1"/>
    <w:rsid w:val="00A11A6C"/>
    <w:rsid w:val="00A17BD9"/>
    <w:rsid w:val="00A23C05"/>
    <w:rsid w:val="00A25096"/>
    <w:rsid w:val="00A408A1"/>
    <w:rsid w:val="00A44C3E"/>
    <w:rsid w:val="00A45145"/>
    <w:rsid w:val="00A456B3"/>
    <w:rsid w:val="00A4793F"/>
    <w:rsid w:val="00A558EF"/>
    <w:rsid w:val="00A65F33"/>
    <w:rsid w:val="00A667A8"/>
    <w:rsid w:val="00A673FF"/>
    <w:rsid w:val="00A676CD"/>
    <w:rsid w:val="00A67756"/>
    <w:rsid w:val="00A85D55"/>
    <w:rsid w:val="00A901F6"/>
    <w:rsid w:val="00A95BF0"/>
    <w:rsid w:val="00A97125"/>
    <w:rsid w:val="00A97953"/>
    <w:rsid w:val="00AA4E50"/>
    <w:rsid w:val="00AA4F3D"/>
    <w:rsid w:val="00AB3A60"/>
    <w:rsid w:val="00AB3C86"/>
    <w:rsid w:val="00AB4B64"/>
    <w:rsid w:val="00AB5D7D"/>
    <w:rsid w:val="00AB6158"/>
    <w:rsid w:val="00AC7B8F"/>
    <w:rsid w:val="00AD2D7D"/>
    <w:rsid w:val="00AD4BD3"/>
    <w:rsid w:val="00AD52A5"/>
    <w:rsid w:val="00AE17D8"/>
    <w:rsid w:val="00AF16C1"/>
    <w:rsid w:val="00AF3F58"/>
    <w:rsid w:val="00AF45E0"/>
    <w:rsid w:val="00B02BB6"/>
    <w:rsid w:val="00B04535"/>
    <w:rsid w:val="00B0593D"/>
    <w:rsid w:val="00B106A4"/>
    <w:rsid w:val="00B12E14"/>
    <w:rsid w:val="00B15A7F"/>
    <w:rsid w:val="00B17EA9"/>
    <w:rsid w:val="00B200AA"/>
    <w:rsid w:val="00B27A09"/>
    <w:rsid w:val="00B329E8"/>
    <w:rsid w:val="00B32C00"/>
    <w:rsid w:val="00B35582"/>
    <w:rsid w:val="00B36121"/>
    <w:rsid w:val="00B37D9C"/>
    <w:rsid w:val="00B42281"/>
    <w:rsid w:val="00B425AA"/>
    <w:rsid w:val="00B4363F"/>
    <w:rsid w:val="00B43852"/>
    <w:rsid w:val="00B46E62"/>
    <w:rsid w:val="00B54A36"/>
    <w:rsid w:val="00B5565C"/>
    <w:rsid w:val="00B62642"/>
    <w:rsid w:val="00B67AC8"/>
    <w:rsid w:val="00B741C0"/>
    <w:rsid w:val="00B842B9"/>
    <w:rsid w:val="00B84CE6"/>
    <w:rsid w:val="00B85A83"/>
    <w:rsid w:val="00B87B01"/>
    <w:rsid w:val="00BA05E3"/>
    <w:rsid w:val="00BA0A2F"/>
    <w:rsid w:val="00BA1819"/>
    <w:rsid w:val="00BA222D"/>
    <w:rsid w:val="00BB1C42"/>
    <w:rsid w:val="00BB2D4F"/>
    <w:rsid w:val="00BB33D4"/>
    <w:rsid w:val="00BB39F7"/>
    <w:rsid w:val="00BB7B00"/>
    <w:rsid w:val="00BC2C99"/>
    <w:rsid w:val="00BC7211"/>
    <w:rsid w:val="00BD1FD1"/>
    <w:rsid w:val="00BE0886"/>
    <w:rsid w:val="00BE0B25"/>
    <w:rsid w:val="00BE3639"/>
    <w:rsid w:val="00BF5DEF"/>
    <w:rsid w:val="00BF7DD1"/>
    <w:rsid w:val="00C0094E"/>
    <w:rsid w:val="00C02CAB"/>
    <w:rsid w:val="00C060D0"/>
    <w:rsid w:val="00C076F0"/>
    <w:rsid w:val="00C10B7B"/>
    <w:rsid w:val="00C11145"/>
    <w:rsid w:val="00C11E1B"/>
    <w:rsid w:val="00C124F0"/>
    <w:rsid w:val="00C15FAF"/>
    <w:rsid w:val="00C1690E"/>
    <w:rsid w:val="00C20325"/>
    <w:rsid w:val="00C2656C"/>
    <w:rsid w:val="00C333AF"/>
    <w:rsid w:val="00C3542F"/>
    <w:rsid w:val="00C41B0A"/>
    <w:rsid w:val="00C4374B"/>
    <w:rsid w:val="00C44761"/>
    <w:rsid w:val="00C458F1"/>
    <w:rsid w:val="00C45E03"/>
    <w:rsid w:val="00C50F58"/>
    <w:rsid w:val="00C56A6C"/>
    <w:rsid w:val="00C61F3A"/>
    <w:rsid w:val="00C63662"/>
    <w:rsid w:val="00C6421E"/>
    <w:rsid w:val="00C7114B"/>
    <w:rsid w:val="00C7178F"/>
    <w:rsid w:val="00C72744"/>
    <w:rsid w:val="00C746F1"/>
    <w:rsid w:val="00C74BC4"/>
    <w:rsid w:val="00C778F0"/>
    <w:rsid w:val="00C81C98"/>
    <w:rsid w:val="00C86875"/>
    <w:rsid w:val="00C86CAC"/>
    <w:rsid w:val="00C87505"/>
    <w:rsid w:val="00C87A4A"/>
    <w:rsid w:val="00C912D1"/>
    <w:rsid w:val="00C9187C"/>
    <w:rsid w:val="00C91A46"/>
    <w:rsid w:val="00C94BF6"/>
    <w:rsid w:val="00CA1AD8"/>
    <w:rsid w:val="00CB0274"/>
    <w:rsid w:val="00CB4AEC"/>
    <w:rsid w:val="00CB5C1C"/>
    <w:rsid w:val="00CB7C1C"/>
    <w:rsid w:val="00CC0BF2"/>
    <w:rsid w:val="00CC401A"/>
    <w:rsid w:val="00CC71EF"/>
    <w:rsid w:val="00CD1DDD"/>
    <w:rsid w:val="00CD222B"/>
    <w:rsid w:val="00CD5130"/>
    <w:rsid w:val="00CD71E6"/>
    <w:rsid w:val="00CE08FF"/>
    <w:rsid w:val="00CE1B33"/>
    <w:rsid w:val="00CE2E44"/>
    <w:rsid w:val="00CE4862"/>
    <w:rsid w:val="00CF201A"/>
    <w:rsid w:val="00CF2B2B"/>
    <w:rsid w:val="00CF2C18"/>
    <w:rsid w:val="00CF5217"/>
    <w:rsid w:val="00CF5E75"/>
    <w:rsid w:val="00CF7268"/>
    <w:rsid w:val="00D03F54"/>
    <w:rsid w:val="00D0402A"/>
    <w:rsid w:val="00D05256"/>
    <w:rsid w:val="00D06DE6"/>
    <w:rsid w:val="00D12570"/>
    <w:rsid w:val="00D15A1C"/>
    <w:rsid w:val="00D169C4"/>
    <w:rsid w:val="00D16C2A"/>
    <w:rsid w:val="00D20284"/>
    <w:rsid w:val="00D209C4"/>
    <w:rsid w:val="00D21CD4"/>
    <w:rsid w:val="00D22E6C"/>
    <w:rsid w:val="00D32C4A"/>
    <w:rsid w:val="00D43C74"/>
    <w:rsid w:val="00D452D5"/>
    <w:rsid w:val="00D54F16"/>
    <w:rsid w:val="00D57D5F"/>
    <w:rsid w:val="00D61E60"/>
    <w:rsid w:val="00D63DB0"/>
    <w:rsid w:val="00D705E2"/>
    <w:rsid w:val="00D70FE5"/>
    <w:rsid w:val="00D73EBE"/>
    <w:rsid w:val="00D7516B"/>
    <w:rsid w:val="00D76927"/>
    <w:rsid w:val="00D814E9"/>
    <w:rsid w:val="00D83C77"/>
    <w:rsid w:val="00D85EE1"/>
    <w:rsid w:val="00D93452"/>
    <w:rsid w:val="00DA6D7E"/>
    <w:rsid w:val="00DB057E"/>
    <w:rsid w:val="00DB67E8"/>
    <w:rsid w:val="00DC1233"/>
    <w:rsid w:val="00DC64C0"/>
    <w:rsid w:val="00DC6790"/>
    <w:rsid w:val="00DC6C02"/>
    <w:rsid w:val="00DC74C6"/>
    <w:rsid w:val="00DD2C0A"/>
    <w:rsid w:val="00DD3CAE"/>
    <w:rsid w:val="00DD4582"/>
    <w:rsid w:val="00DD611A"/>
    <w:rsid w:val="00DD792E"/>
    <w:rsid w:val="00DE16D3"/>
    <w:rsid w:val="00DE1F57"/>
    <w:rsid w:val="00DE2FB3"/>
    <w:rsid w:val="00DE477E"/>
    <w:rsid w:val="00DE5506"/>
    <w:rsid w:val="00DE7F08"/>
    <w:rsid w:val="00DF05CE"/>
    <w:rsid w:val="00DF1D1C"/>
    <w:rsid w:val="00DF5DBA"/>
    <w:rsid w:val="00DF65C3"/>
    <w:rsid w:val="00DF6B99"/>
    <w:rsid w:val="00E0048A"/>
    <w:rsid w:val="00E015C7"/>
    <w:rsid w:val="00E0184F"/>
    <w:rsid w:val="00E02FB3"/>
    <w:rsid w:val="00E034B4"/>
    <w:rsid w:val="00E056B6"/>
    <w:rsid w:val="00E057AC"/>
    <w:rsid w:val="00E10A7D"/>
    <w:rsid w:val="00E15DA9"/>
    <w:rsid w:val="00E16FBD"/>
    <w:rsid w:val="00E215C9"/>
    <w:rsid w:val="00E24140"/>
    <w:rsid w:val="00E30C85"/>
    <w:rsid w:val="00E30CC5"/>
    <w:rsid w:val="00E326D1"/>
    <w:rsid w:val="00E3325E"/>
    <w:rsid w:val="00E33DEF"/>
    <w:rsid w:val="00E34A0F"/>
    <w:rsid w:val="00E35728"/>
    <w:rsid w:val="00E40672"/>
    <w:rsid w:val="00E452C9"/>
    <w:rsid w:val="00E462D1"/>
    <w:rsid w:val="00E47171"/>
    <w:rsid w:val="00E5083F"/>
    <w:rsid w:val="00E52371"/>
    <w:rsid w:val="00E52B00"/>
    <w:rsid w:val="00E602B8"/>
    <w:rsid w:val="00E608A1"/>
    <w:rsid w:val="00E63352"/>
    <w:rsid w:val="00E661B2"/>
    <w:rsid w:val="00E760F3"/>
    <w:rsid w:val="00E77424"/>
    <w:rsid w:val="00E77D98"/>
    <w:rsid w:val="00E85042"/>
    <w:rsid w:val="00E9080C"/>
    <w:rsid w:val="00E9143E"/>
    <w:rsid w:val="00E919A1"/>
    <w:rsid w:val="00EA0E50"/>
    <w:rsid w:val="00EA0F15"/>
    <w:rsid w:val="00EA5251"/>
    <w:rsid w:val="00EA5D16"/>
    <w:rsid w:val="00EA6E10"/>
    <w:rsid w:val="00EB3860"/>
    <w:rsid w:val="00EB7E05"/>
    <w:rsid w:val="00EC18C0"/>
    <w:rsid w:val="00EC59D5"/>
    <w:rsid w:val="00ED0B85"/>
    <w:rsid w:val="00ED27C4"/>
    <w:rsid w:val="00ED2F53"/>
    <w:rsid w:val="00ED373F"/>
    <w:rsid w:val="00ED60D0"/>
    <w:rsid w:val="00EE1707"/>
    <w:rsid w:val="00EE1C3E"/>
    <w:rsid w:val="00EF154F"/>
    <w:rsid w:val="00EF2D3C"/>
    <w:rsid w:val="00F01404"/>
    <w:rsid w:val="00F03F7C"/>
    <w:rsid w:val="00F1067C"/>
    <w:rsid w:val="00F10782"/>
    <w:rsid w:val="00F11013"/>
    <w:rsid w:val="00F23944"/>
    <w:rsid w:val="00F24359"/>
    <w:rsid w:val="00F2442E"/>
    <w:rsid w:val="00F244CF"/>
    <w:rsid w:val="00F27F16"/>
    <w:rsid w:val="00F37AB5"/>
    <w:rsid w:val="00F434CE"/>
    <w:rsid w:val="00F45082"/>
    <w:rsid w:val="00F527D2"/>
    <w:rsid w:val="00F53198"/>
    <w:rsid w:val="00F53DAC"/>
    <w:rsid w:val="00F57953"/>
    <w:rsid w:val="00F66764"/>
    <w:rsid w:val="00F6707F"/>
    <w:rsid w:val="00F67A49"/>
    <w:rsid w:val="00F70B95"/>
    <w:rsid w:val="00F718FA"/>
    <w:rsid w:val="00F8039D"/>
    <w:rsid w:val="00F85E9B"/>
    <w:rsid w:val="00F87659"/>
    <w:rsid w:val="00F900CD"/>
    <w:rsid w:val="00F91384"/>
    <w:rsid w:val="00F968FE"/>
    <w:rsid w:val="00FA2542"/>
    <w:rsid w:val="00FA3258"/>
    <w:rsid w:val="00FA3B9F"/>
    <w:rsid w:val="00FA7787"/>
    <w:rsid w:val="00FB6BC3"/>
    <w:rsid w:val="00FC1D0A"/>
    <w:rsid w:val="00FC26E3"/>
    <w:rsid w:val="00FC3D97"/>
    <w:rsid w:val="00FD1894"/>
    <w:rsid w:val="00FD7233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legislation/110-20-navrh-zakona-c-236-1995-sb-o-platu-a-zakon-c-262-2006-sb-zakonik-prace-t8-9-202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or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o@komo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E811-C541-40A6-89CE-DD58E0F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9</cp:revision>
  <cp:lastPrinted>2020-09-16T10:01:00Z</cp:lastPrinted>
  <dcterms:created xsi:type="dcterms:W3CDTF">2020-09-16T08:07:00Z</dcterms:created>
  <dcterms:modified xsi:type="dcterms:W3CDTF">2020-09-16T10:17:00Z</dcterms:modified>
</cp:coreProperties>
</file>