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4202" w14:textId="40523A58" w:rsidR="00B25369" w:rsidRDefault="00B25369" w:rsidP="001D743E">
      <w:pPr>
        <w:spacing w:line="255" w:lineRule="atLeast"/>
        <w:ind w:left="-426" w:hanging="567"/>
        <w:jc w:val="right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49536" behindDoc="1" locked="0" layoutInCell="1" allowOverlap="1" wp14:anchorId="64EE2C30" wp14:editId="23474BBA">
            <wp:simplePos x="0" y="0"/>
            <wp:positionH relativeFrom="column">
              <wp:posOffset>2362200</wp:posOffset>
            </wp:positionH>
            <wp:positionV relativeFrom="paragraph">
              <wp:posOffset>-124460</wp:posOffset>
            </wp:positionV>
            <wp:extent cx="838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09" y="21098"/>
                <wp:lineTo x="2110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982">
        <w:rPr>
          <w:rFonts w:ascii="Times New Roman" w:hAnsi="Times New Roman"/>
          <w:b/>
          <w:noProof/>
          <w:color w:val="262626"/>
          <w:sz w:val="24"/>
          <w:szCs w:val="24"/>
          <w:lang w:eastAsia="cs-CZ"/>
        </w:rPr>
        <w:drawing>
          <wp:anchor distT="0" distB="0" distL="114300" distR="114300" simplePos="0" relativeHeight="251655680" behindDoc="0" locked="0" layoutInCell="1" allowOverlap="1" wp14:anchorId="2B983982" wp14:editId="30186655">
            <wp:simplePos x="0" y="0"/>
            <wp:positionH relativeFrom="column">
              <wp:posOffset>3711575</wp:posOffset>
            </wp:positionH>
            <wp:positionV relativeFrom="paragraph">
              <wp:posOffset>83185</wp:posOffset>
            </wp:positionV>
            <wp:extent cx="1785620" cy="384175"/>
            <wp:effectExtent l="0" t="0" r="5080" b="0"/>
            <wp:wrapSquare wrapText="bothSides"/>
            <wp:docPr id="6" name="Obrázek 6" descr="C:\Users\Pc1\Desktop\Energon_upr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Energon_upra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C5BE653" wp14:editId="2D950AA7">
            <wp:simplePos x="0" y="0"/>
            <wp:positionH relativeFrom="column">
              <wp:posOffset>387350</wp:posOffset>
            </wp:positionH>
            <wp:positionV relativeFrom="paragraph">
              <wp:posOffset>-94615</wp:posOffset>
            </wp:positionV>
            <wp:extent cx="1565275" cy="7905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EA2">
        <w:rPr>
          <w:rFonts w:ascii="Times New Roman" w:hAnsi="Times New Roman"/>
          <w:b/>
          <w:noProof/>
          <w:color w:val="262626"/>
          <w:sz w:val="24"/>
          <w:szCs w:val="24"/>
          <w:lang w:eastAsia="cs-CZ"/>
        </w:rPr>
        <w:t xml:space="preserve">                                                      </w:t>
      </w:r>
      <w:r w:rsidR="00387B9C">
        <w:rPr>
          <w:rFonts w:ascii="Times New Roman" w:hAnsi="Times New Roman"/>
          <w:b/>
          <w:noProof/>
          <w:color w:val="262626"/>
          <w:sz w:val="24"/>
          <w:szCs w:val="24"/>
          <w:lang w:eastAsia="cs-CZ"/>
        </w:rPr>
        <w:br/>
      </w:r>
      <w:r w:rsidR="00387B9C">
        <w:rPr>
          <w:rFonts w:ascii="Times New Roman" w:hAnsi="Times New Roman"/>
          <w:b/>
          <w:noProof/>
          <w:color w:val="262626"/>
          <w:sz w:val="24"/>
          <w:szCs w:val="24"/>
          <w:lang w:eastAsia="cs-CZ"/>
        </w:rPr>
        <w:br/>
        <w:t xml:space="preserve">                     </w:t>
      </w:r>
      <w:r w:rsidR="00553EA2">
        <w:rPr>
          <w:rFonts w:ascii="Times New Roman" w:hAnsi="Times New Roman"/>
          <w:b/>
          <w:noProof/>
          <w:color w:val="262626"/>
          <w:sz w:val="24"/>
          <w:szCs w:val="24"/>
          <w:lang w:eastAsia="cs-CZ"/>
        </w:rPr>
        <w:t xml:space="preserve">                       </w:t>
      </w:r>
      <w:r w:rsidR="00652086"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 wp14:anchorId="555B76CE" wp14:editId="30E9B0C0">
            <wp:simplePos x="0" y="0"/>
            <wp:positionH relativeFrom="column">
              <wp:posOffset>-1289050</wp:posOffset>
            </wp:positionH>
            <wp:positionV relativeFrom="paragraph">
              <wp:posOffset>-549910</wp:posOffset>
            </wp:positionV>
            <wp:extent cx="1180465" cy="1085850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BD">
        <w:rPr>
          <w:rFonts w:ascii="Times New Roman" w:hAnsi="Times New Roman"/>
          <w:b/>
          <w:color w:val="262626"/>
          <w:sz w:val="24"/>
          <w:szCs w:val="24"/>
          <w:lang w:eastAsia="cs-CZ"/>
        </w:rPr>
        <w:br/>
      </w:r>
      <w:r w:rsidR="007D49C3">
        <w:rPr>
          <w:rFonts w:ascii="Times New Roman" w:hAnsi="Times New Roman"/>
          <w:b/>
          <w:color w:val="262626"/>
          <w:sz w:val="24"/>
          <w:szCs w:val="24"/>
          <w:lang w:eastAsia="cs-CZ"/>
        </w:rPr>
        <w:br/>
        <w:t xml:space="preserve">     </w:t>
      </w:r>
      <w:r w:rsidR="00553EA2">
        <w:rPr>
          <w:rFonts w:ascii="Times New Roman" w:hAnsi="Times New Roman"/>
          <w:b/>
          <w:color w:val="262626"/>
          <w:sz w:val="24"/>
          <w:szCs w:val="24"/>
          <w:lang w:eastAsia="cs-CZ"/>
        </w:rPr>
        <w:t xml:space="preserve">     </w:t>
      </w:r>
      <w:r w:rsidR="00387B9C">
        <w:rPr>
          <w:rFonts w:ascii="Times New Roman" w:hAnsi="Times New Roman"/>
          <w:b/>
          <w:color w:val="262626"/>
          <w:sz w:val="24"/>
          <w:szCs w:val="24"/>
          <w:lang w:eastAsia="cs-CZ"/>
        </w:rPr>
        <w:br/>
      </w:r>
    </w:p>
    <w:p w14:paraId="0A6023A9" w14:textId="77777777" w:rsidR="00B25369" w:rsidRDefault="00B25369" w:rsidP="001D743E">
      <w:pPr>
        <w:spacing w:line="255" w:lineRule="atLeast"/>
        <w:ind w:left="-426" w:hanging="567"/>
        <w:jc w:val="right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</w:p>
    <w:p w14:paraId="2544B2DC" w14:textId="77777777" w:rsidR="00B25369" w:rsidRDefault="00B25369" w:rsidP="001D743E">
      <w:pPr>
        <w:spacing w:line="255" w:lineRule="atLeast"/>
        <w:ind w:left="-426" w:hanging="567"/>
        <w:jc w:val="right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</w:p>
    <w:p w14:paraId="482AFFA9" w14:textId="59FF8EE7" w:rsidR="008F7DBD" w:rsidRPr="00A412BD" w:rsidRDefault="00965ED8" w:rsidP="00965ED8">
      <w:pPr>
        <w:spacing w:line="255" w:lineRule="atLeast"/>
        <w:ind w:left="-426" w:hanging="567"/>
        <w:jc w:val="center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262626"/>
          <w:sz w:val="24"/>
          <w:szCs w:val="24"/>
          <w:lang w:eastAsia="cs-CZ"/>
        </w:rPr>
        <w:t xml:space="preserve">           </w:t>
      </w:r>
      <w:r w:rsidR="008F7DBD" w:rsidRPr="00A412BD">
        <w:rPr>
          <w:rFonts w:ascii="Times New Roman" w:hAnsi="Times New Roman"/>
          <w:b/>
          <w:color w:val="262626"/>
          <w:sz w:val="24"/>
          <w:szCs w:val="24"/>
          <w:lang w:eastAsia="cs-CZ"/>
        </w:rPr>
        <w:t>OHK v Příbrami si dovoluje pozvat</w:t>
      </w:r>
    </w:p>
    <w:p w14:paraId="349ED5DB" w14:textId="39950904" w:rsidR="008F7DBD" w:rsidRPr="00A412BD" w:rsidRDefault="008F7DBD" w:rsidP="00965ED8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  <w:lang w:eastAsia="cs-CZ"/>
        </w:rPr>
      </w:pPr>
      <w:r w:rsidRPr="00A412BD">
        <w:rPr>
          <w:rFonts w:ascii="Times New Roman" w:hAnsi="Times New Roman"/>
          <w:b/>
          <w:color w:val="262626"/>
          <w:sz w:val="24"/>
          <w:szCs w:val="24"/>
          <w:lang w:eastAsia="cs-CZ"/>
        </w:rPr>
        <w:t>členy OHK Příbram a hosty na sportovně-společenský</w:t>
      </w:r>
    </w:p>
    <w:p w14:paraId="4C7EF5C5" w14:textId="7B9A0BBF" w:rsidR="008F7DBD" w:rsidRPr="00D2226F" w:rsidRDefault="008F7DBD" w:rsidP="00965ED8">
      <w:pPr>
        <w:spacing w:after="0"/>
        <w:jc w:val="center"/>
        <w:rPr>
          <w:rFonts w:ascii="Times New Roman" w:hAnsi="Times New Roman"/>
          <w:color w:val="262626"/>
          <w:sz w:val="24"/>
          <w:szCs w:val="24"/>
          <w:lang w:eastAsia="cs-CZ"/>
        </w:rPr>
      </w:pPr>
    </w:p>
    <w:p w14:paraId="3DA75DC9" w14:textId="5FC1A21C" w:rsidR="008F7DBD" w:rsidRPr="00E65FEF" w:rsidRDefault="00947176" w:rsidP="00965ED8">
      <w:pPr>
        <w:jc w:val="center"/>
        <w:rPr>
          <w:rFonts w:ascii="Times New Roman" w:hAnsi="Times New Roman"/>
          <w:b/>
          <w:color w:val="262626"/>
          <w:sz w:val="48"/>
          <w:szCs w:val="48"/>
          <w:lang w:eastAsia="cs-CZ"/>
        </w:rPr>
      </w:pPr>
      <w:bookmarkStart w:id="0" w:name="_GoBack"/>
      <w:r w:rsidRPr="00947176">
        <w:rPr>
          <w:rFonts w:ascii="Times New Roman" w:hAnsi="Times New Roman"/>
          <w:b/>
          <w:bCs/>
          <w:noProof/>
          <w:color w:val="262626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01B340EC" wp14:editId="37B2ED8A">
            <wp:simplePos x="0" y="0"/>
            <wp:positionH relativeFrom="column">
              <wp:posOffset>206375</wp:posOffset>
            </wp:positionH>
            <wp:positionV relativeFrom="page">
              <wp:posOffset>2409825</wp:posOffset>
            </wp:positionV>
            <wp:extent cx="1228725" cy="1144270"/>
            <wp:effectExtent l="0" t="0" r="9525" b="0"/>
            <wp:wrapSquare wrapText="bothSides"/>
            <wp:docPr id="2" name="Obrázek 2" descr="C:\Users\Pc1\Desktop\stáhnou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stáhnout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F7DBD" w:rsidRPr="00947176">
        <w:rPr>
          <w:rFonts w:ascii="Times New Roman" w:hAnsi="Times New Roman"/>
          <w:b/>
          <w:color w:val="262626"/>
          <w:sz w:val="52"/>
          <w:szCs w:val="52"/>
          <w:lang w:eastAsia="cs-CZ"/>
        </w:rPr>
        <w:t>1</w:t>
      </w:r>
      <w:r w:rsidR="00300E87" w:rsidRPr="00947176">
        <w:rPr>
          <w:rFonts w:ascii="Times New Roman" w:hAnsi="Times New Roman"/>
          <w:b/>
          <w:color w:val="262626"/>
          <w:sz w:val="52"/>
          <w:szCs w:val="52"/>
          <w:lang w:eastAsia="cs-CZ"/>
        </w:rPr>
        <w:t>8</w:t>
      </w:r>
      <w:r w:rsidR="008F7DBD" w:rsidRPr="00947176">
        <w:rPr>
          <w:rFonts w:ascii="Times New Roman" w:hAnsi="Times New Roman"/>
          <w:b/>
          <w:color w:val="262626"/>
          <w:sz w:val="52"/>
          <w:szCs w:val="52"/>
          <w:lang w:eastAsia="cs-CZ"/>
        </w:rPr>
        <w:t>. VIP TURNAJ</w:t>
      </w:r>
      <w:r w:rsidR="008F7DBD" w:rsidRPr="00E65FEF">
        <w:rPr>
          <w:rFonts w:ascii="Times New Roman" w:hAnsi="Times New Roman"/>
          <w:b/>
          <w:color w:val="262626"/>
          <w:sz w:val="48"/>
          <w:szCs w:val="48"/>
          <w:lang w:eastAsia="cs-CZ"/>
        </w:rPr>
        <w:t xml:space="preserve">  </w:t>
      </w:r>
      <w:r w:rsidR="008F7DBD" w:rsidRPr="00947176">
        <w:rPr>
          <w:rFonts w:ascii="Times New Roman" w:hAnsi="Times New Roman"/>
          <w:b/>
          <w:color w:val="262626"/>
          <w:sz w:val="40"/>
          <w:szCs w:val="40"/>
          <w:lang w:eastAsia="cs-CZ"/>
        </w:rPr>
        <w:t>V KUŽELKÁCH</w:t>
      </w:r>
    </w:p>
    <w:p w14:paraId="58C5ABFA" w14:textId="2609DD8A" w:rsidR="008F7DBD" w:rsidRPr="005859CF" w:rsidRDefault="00947176" w:rsidP="00965ED8">
      <w:pPr>
        <w:jc w:val="center"/>
        <w:rPr>
          <w:rFonts w:ascii="Times New Roman" w:hAnsi="Times New Roman"/>
          <w:b/>
          <w:color w:val="262626"/>
          <w:sz w:val="36"/>
          <w:szCs w:val="36"/>
          <w:lang w:eastAsia="cs-CZ"/>
        </w:rPr>
      </w:pPr>
      <w:r>
        <w:rPr>
          <w:rFonts w:ascii="Times New Roman" w:hAnsi="Times New Roman"/>
          <w:b/>
          <w:color w:val="262626"/>
          <w:sz w:val="36"/>
          <w:szCs w:val="36"/>
          <w:lang w:eastAsia="cs-CZ"/>
        </w:rPr>
        <w:t xml:space="preserve">  </w:t>
      </w:r>
      <w:r w:rsidR="008F7DBD" w:rsidRPr="005859CF">
        <w:rPr>
          <w:rFonts w:ascii="Times New Roman" w:hAnsi="Times New Roman"/>
          <w:b/>
          <w:color w:val="262626"/>
          <w:sz w:val="36"/>
          <w:szCs w:val="36"/>
          <w:lang w:eastAsia="cs-CZ"/>
        </w:rPr>
        <w:t>o poháry</w:t>
      </w:r>
      <w:r w:rsidR="00B82354">
        <w:rPr>
          <w:rFonts w:ascii="Times New Roman" w:hAnsi="Times New Roman"/>
          <w:b/>
          <w:color w:val="262626"/>
          <w:sz w:val="36"/>
          <w:szCs w:val="36"/>
          <w:lang w:eastAsia="cs-CZ"/>
        </w:rPr>
        <w:t xml:space="preserve"> a </w:t>
      </w:r>
      <w:r w:rsidR="008F7DBD" w:rsidRPr="005859CF">
        <w:rPr>
          <w:rFonts w:ascii="Times New Roman" w:hAnsi="Times New Roman"/>
          <w:b/>
          <w:color w:val="262626"/>
          <w:sz w:val="36"/>
          <w:szCs w:val="36"/>
          <w:lang w:eastAsia="cs-CZ"/>
        </w:rPr>
        <w:t>vyhlídkový let</w:t>
      </w:r>
    </w:p>
    <w:p w14:paraId="32638C5C" w14:textId="6384B8EB" w:rsidR="008F7DBD" w:rsidRPr="00D2226F" w:rsidRDefault="00947176" w:rsidP="00D07235">
      <w:pPr>
        <w:pStyle w:val="xmsonormal"/>
        <w:rPr>
          <w:color w:val="26262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0C85B8C" wp14:editId="15D9C817">
            <wp:simplePos x="0" y="0"/>
            <wp:positionH relativeFrom="column">
              <wp:posOffset>-109220</wp:posOffset>
            </wp:positionH>
            <wp:positionV relativeFrom="paragraph">
              <wp:posOffset>161290</wp:posOffset>
            </wp:positionV>
            <wp:extent cx="4591050" cy="17145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6689" w14:textId="3B7D8331" w:rsidR="008F7DBD" w:rsidRPr="009A141B" w:rsidRDefault="008F7DBD" w:rsidP="00AC34EA">
      <w:pPr>
        <w:pStyle w:val="Bezmezer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lang w:eastAsia="cs-CZ"/>
        </w:rPr>
        <w:br/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Termín konání:</w:t>
      </w:r>
      <w:r w:rsidRPr="00293B98">
        <w:rPr>
          <w:rFonts w:ascii="Times New Roman" w:hAnsi="Times New Roman"/>
          <w:sz w:val="24"/>
          <w:szCs w:val="24"/>
        </w:rPr>
        <w:t xml:space="preserve">   </w:t>
      </w:r>
      <w:r w:rsidR="00300E87" w:rsidRPr="00B25369">
        <w:rPr>
          <w:rFonts w:ascii="Times New Roman" w:hAnsi="Times New Roman"/>
          <w:b/>
          <w:sz w:val="24"/>
          <w:szCs w:val="24"/>
        </w:rPr>
        <w:t>11</w:t>
      </w:r>
      <w:r w:rsidR="00B25369" w:rsidRPr="00B25369">
        <w:rPr>
          <w:rFonts w:ascii="Times New Roman" w:hAnsi="Times New Roman"/>
          <w:b/>
          <w:sz w:val="24"/>
          <w:szCs w:val="24"/>
        </w:rPr>
        <w:t>.</w:t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listopadu  20</w:t>
      </w:r>
      <w:r w:rsidR="00E55B7F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2</w:t>
      </w:r>
      <w:r w:rsidR="00300E87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2</w:t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od 17:00 hod. </w:t>
      </w:r>
      <w:r w:rsidRPr="00293B98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</w:r>
      <w:r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Místo konání:</w:t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 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    </w:t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kuželna Kovohutí Příbram nástupnická, a.s.</w:t>
      </w:r>
      <w:r w:rsidRPr="00293B98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</w:r>
      <w:r w:rsidRPr="00D2226F">
        <w:rPr>
          <w:rFonts w:ascii="Times New Roman" w:hAnsi="Times New Roman"/>
          <w:b/>
          <w:bCs/>
          <w:color w:val="262626"/>
          <w:lang w:eastAsia="cs-CZ"/>
        </w:rPr>
        <w:t xml:space="preserve">            </w:t>
      </w:r>
    </w:p>
    <w:p w14:paraId="66C669B0" w14:textId="1F9EE72F" w:rsidR="008F7DBD" w:rsidRPr="00D2226F" w:rsidRDefault="008F7DBD" w:rsidP="009A141B">
      <w:pPr>
        <w:pStyle w:val="Bezmezer"/>
        <w:tabs>
          <w:tab w:val="left" w:pos="709"/>
        </w:tabs>
        <w:rPr>
          <w:rFonts w:ascii="Times New Roman" w:hAnsi="Times New Roman"/>
          <w:b/>
          <w:bCs/>
          <w:color w:val="262626"/>
          <w:lang w:eastAsia="cs-CZ"/>
        </w:rPr>
      </w:pPr>
    </w:p>
    <w:p w14:paraId="64D16F8F" w14:textId="77777777" w:rsidR="008F7DBD" w:rsidRPr="00293B98" w:rsidRDefault="008F7DBD" w:rsidP="00AC34EA">
      <w:pPr>
        <w:spacing w:before="120"/>
        <w:ind w:left="708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Vaší vstupenkou na akci je již tradičně drobný dárek, 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který potěší Vaše sportovní soupeře.</w:t>
      </w:r>
    </w:p>
    <w:p w14:paraId="51B1ACFF" w14:textId="77777777" w:rsidR="008F7DBD" w:rsidRPr="00293B98" w:rsidRDefault="008F7DBD" w:rsidP="00AC34EA">
      <w:pPr>
        <w:spacing w:before="120"/>
        <w:ind w:firstLine="708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Doporučujeme si s sebou vzít sportovní obuv a dobrou náladu.</w:t>
      </w:r>
    </w:p>
    <w:p w14:paraId="284689A1" w14:textId="77777777" w:rsidR="008F7DBD" w:rsidRPr="00293B98" w:rsidRDefault="008F7DBD" w:rsidP="00AC34EA">
      <w:pPr>
        <w:spacing w:before="120"/>
        <w:ind w:firstLine="708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V průběhu turnaje Vás zveme na raut.</w:t>
      </w:r>
    </w:p>
    <w:p w14:paraId="351ABAE8" w14:textId="77777777" w:rsidR="008F7DBD" w:rsidRPr="00293B98" w:rsidRDefault="008F7DBD" w:rsidP="00AC34EA">
      <w:pPr>
        <w:spacing w:before="120"/>
        <w:ind w:firstLine="708"/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 xml:space="preserve">Pozvánka platí pro statutárního zástupce nebo majitele firmy. </w:t>
      </w:r>
    </w:p>
    <w:p w14:paraId="5D8132D1" w14:textId="77777777" w:rsidR="008F7DBD" w:rsidRPr="00D2226F" w:rsidRDefault="008F7DBD" w:rsidP="00AC34EA">
      <w:pPr>
        <w:spacing w:before="120"/>
        <w:ind w:firstLine="708"/>
        <w:rPr>
          <w:rFonts w:ascii="Times New Roman" w:hAnsi="Times New Roman"/>
          <w:b/>
          <w:bCs/>
          <w:color w:val="262626"/>
          <w:lang w:eastAsia="cs-CZ"/>
        </w:rPr>
      </w:pPr>
      <w:r w:rsidRPr="00293B98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t>Počet míst je omezen.</w:t>
      </w:r>
      <w:r w:rsidR="007D49C3">
        <w:rPr>
          <w:rFonts w:ascii="Times New Roman" w:hAnsi="Times New Roman"/>
          <w:b/>
          <w:bCs/>
          <w:color w:val="262626"/>
          <w:sz w:val="24"/>
          <w:szCs w:val="24"/>
          <w:lang w:eastAsia="cs-CZ"/>
        </w:rPr>
        <w:br/>
      </w:r>
    </w:p>
    <w:p w14:paraId="40876247" w14:textId="77777777" w:rsidR="008F7DBD" w:rsidRDefault="008F7DBD" w:rsidP="00065A57">
      <w:pPr>
        <w:ind w:left="705"/>
        <w:rPr>
          <w:rFonts w:ascii="Times New Roman" w:hAnsi="Times New Roman"/>
          <w:b/>
          <w:bCs/>
          <w:iCs/>
        </w:rPr>
      </w:pPr>
      <w:r w:rsidRPr="00D2226F">
        <w:rPr>
          <w:rFonts w:ascii="Times New Roman" w:hAnsi="Times New Roman"/>
          <w:i/>
        </w:rPr>
        <w:t xml:space="preserve">Irena Karpíšková v.r.      </w:t>
      </w:r>
      <w:r>
        <w:rPr>
          <w:rFonts w:ascii="Times New Roman" w:hAnsi="Times New Roman"/>
          <w:i/>
        </w:rPr>
        <w:br/>
      </w:r>
      <w:r w:rsidRPr="00D2226F">
        <w:rPr>
          <w:rFonts w:ascii="Times New Roman" w:hAnsi="Times New Roman"/>
          <w:i/>
        </w:rPr>
        <w:t>ředitelka OHK Příbram</w:t>
      </w:r>
      <w:r w:rsidRPr="00D2226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br/>
      </w:r>
      <w:r w:rsidRPr="00D2226F">
        <w:rPr>
          <w:rFonts w:ascii="Times New Roman" w:hAnsi="Times New Roman"/>
          <w:color w:val="262626"/>
        </w:rPr>
        <w:br/>
      </w:r>
      <w:r w:rsidRPr="00D2226F">
        <w:rPr>
          <w:rFonts w:ascii="Times New Roman" w:hAnsi="Times New Roman"/>
          <w:b/>
          <w:bCs/>
          <w:iCs/>
        </w:rPr>
        <w:t>……………………………………………………</w:t>
      </w:r>
      <w:r>
        <w:rPr>
          <w:rFonts w:ascii="Times New Roman" w:hAnsi="Times New Roman"/>
          <w:b/>
          <w:bCs/>
          <w:iCs/>
        </w:rPr>
        <w:t>…………………………………………</w:t>
      </w:r>
    </w:p>
    <w:p w14:paraId="24D21C48" w14:textId="77777777" w:rsidR="008F7DBD" w:rsidRDefault="008F7DBD" w:rsidP="00C52ACD">
      <w:pPr>
        <w:ind w:left="708" w:firstLine="3"/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                                 </w:t>
      </w:r>
      <w:r w:rsidRPr="00D2226F">
        <w:rPr>
          <w:rFonts w:ascii="Times New Roman" w:hAnsi="Times New Roman"/>
          <w:color w:val="262626"/>
          <w:sz w:val="20"/>
          <w:szCs w:val="20"/>
        </w:rPr>
        <w:t>* ZÁVAZNÁ PŘIHLÁŠKA</w:t>
      </w:r>
      <w:r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D2226F">
        <w:rPr>
          <w:rFonts w:ascii="Times New Roman" w:hAnsi="Times New Roman"/>
          <w:color w:val="262626"/>
          <w:sz w:val="20"/>
          <w:szCs w:val="20"/>
        </w:rPr>
        <w:t xml:space="preserve">* zasílejte na </w:t>
      </w:r>
      <w:hyperlink r:id="rId13" w:history="1">
        <w:r w:rsidRPr="00340C11">
          <w:rPr>
            <w:rStyle w:val="Hypertextovodkaz"/>
            <w:rFonts w:ascii="Times New Roman" w:hAnsi="Times New Roman"/>
            <w:sz w:val="20"/>
            <w:szCs w:val="20"/>
          </w:rPr>
          <w:t>ohkpb@ohkpb.cz</w:t>
        </w:r>
      </w:hyperlink>
    </w:p>
    <w:tbl>
      <w:tblPr>
        <w:tblW w:w="8505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0"/>
      </w:tblGrid>
      <w:tr w:rsidR="008F7DBD" w:rsidRPr="00D4230C" w14:paraId="5B275A4A" w14:textId="77777777" w:rsidTr="00165444">
        <w:trPr>
          <w:cantSplit/>
          <w:trHeight w:hRule="exact" w:val="278"/>
        </w:trPr>
        <w:tc>
          <w:tcPr>
            <w:tcW w:w="8505" w:type="dxa"/>
            <w:gridSpan w:val="2"/>
            <w:vAlign w:val="center"/>
          </w:tcPr>
          <w:p w14:paraId="2B93AB82" w14:textId="04C9E813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Závazná přihláška na 1</w:t>
            </w:r>
            <w:r w:rsidR="00300E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VIP Turnaj v kuželkách  dne </w:t>
            </w:r>
            <w:r w:rsidR="00300E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Pr="00D423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11. 20</w:t>
            </w:r>
            <w:r w:rsidR="00E55B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300E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8F7DBD" w:rsidRPr="00D4230C" w14:paraId="7817022D" w14:textId="77777777" w:rsidTr="00165444">
        <w:trPr>
          <w:cantSplit/>
          <w:trHeight w:hRule="exact" w:val="284"/>
        </w:trPr>
        <w:tc>
          <w:tcPr>
            <w:tcW w:w="8505" w:type="dxa"/>
            <w:gridSpan w:val="2"/>
            <w:vAlign w:val="center"/>
          </w:tcPr>
          <w:p w14:paraId="0FBFAE57" w14:textId="77777777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Jméno a příjmení účastníka:</w:t>
            </w:r>
          </w:p>
          <w:p w14:paraId="478FF0D5" w14:textId="77777777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</w:p>
        </w:tc>
      </w:tr>
      <w:tr w:rsidR="008F7DBD" w:rsidRPr="00D4230C" w14:paraId="2542FD01" w14:textId="77777777" w:rsidTr="00165444">
        <w:trPr>
          <w:cantSplit/>
          <w:trHeight w:val="450"/>
        </w:trPr>
        <w:tc>
          <w:tcPr>
            <w:tcW w:w="8505" w:type="dxa"/>
            <w:gridSpan w:val="2"/>
            <w:vAlign w:val="center"/>
          </w:tcPr>
          <w:p w14:paraId="25BB80A5" w14:textId="77777777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F7DBD" w:rsidRPr="00D4230C" w14:paraId="3B29A0DE" w14:textId="77777777" w:rsidTr="00E51945">
        <w:trPr>
          <w:trHeight w:val="1250"/>
        </w:trPr>
        <w:tc>
          <w:tcPr>
            <w:tcW w:w="2835" w:type="dxa"/>
            <w:vAlign w:val="center"/>
          </w:tcPr>
          <w:p w14:paraId="15F0D8A5" w14:textId="77777777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Tel.:</w:t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  <w:t>E-mail:</w:t>
            </w:r>
          </w:p>
        </w:tc>
        <w:tc>
          <w:tcPr>
            <w:tcW w:w="5670" w:type="dxa"/>
            <w:vAlign w:val="center"/>
          </w:tcPr>
          <w:p w14:paraId="53B3FE25" w14:textId="77777777" w:rsidR="008F7DBD" w:rsidRPr="00D2226F" w:rsidRDefault="008F7DBD" w:rsidP="00165444">
            <w:pPr>
              <w:ind w:left="25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Podpis a razítko:</w:t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D2226F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</w:p>
        </w:tc>
      </w:tr>
      <w:tr w:rsidR="008F7DBD" w:rsidRPr="00D4230C" w14:paraId="5F7CB19A" w14:textId="77777777" w:rsidTr="00165444">
        <w:trPr>
          <w:trHeight w:val="545"/>
        </w:trPr>
        <w:tc>
          <w:tcPr>
            <w:tcW w:w="8505" w:type="dxa"/>
            <w:gridSpan w:val="2"/>
            <w:vAlign w:val="center"/>
          </w:tcPr>
          <w:p w14:paraId="470D2CCE" w14:textId="17F1B2C7" w:rsidR="008F7DBD" w:rsidRPr="00165444" w:rsidRDefault="008F7DBD" w:rsidP="00B25369">
            <w:pPr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</w:pP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Vzhledem k omezené kapacitě (cca 50 lidí) potvrďte 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 xml:space="preserve">závazně účast na turnaji nejpozději do </w:t>
            </w:r>
            <w:r w:rsidR="00300E8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7</w:t>
            </w:r>
            <w:r w:rsidR="00E55B7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.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1</w:t>
            </w:r>
            <w:r w:rsidR="00300E8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1</w:t>
            </w:r>
            <w:r w:rsidRPr="00D11C6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.2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0</w:t>
            </w:r>
            <w:r w:rsidR="00E55B7F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2</w:t>
            </w:r>
            <w:r w:rsidR="00300E87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na</w:t>
            </w:r>
            <w:r w:rsidR="00B25369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tel.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č. 318 627 78</w:t>
            </w:r>
            <w:r w:rsidR="00B25369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4</w:t>
            </w:r>
            <w:r w:rsidRPr="00D2226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 nebo na e-mailové adrese ohkpb@ohkpb.cz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.</w:t>
            </w:r>
          </w:p>
        </w:tc>
      </w:tr>
    </w:tbl>
    <w:p w14:paraId="4DB647D2" w14:textId="77777777" w:rsidR="008F7DBD" w:rsidRPr="00D2226F" w:rsidRDefault="008F7DBD" w:rsidP="00115DBE">
      <w:pPr>
        <w:pStyle w:val="Bezmezer"/>
        <w:rPr>
          <w:rFonts w:ascii="Times New Roman" w:hAnsi="Times New Roman"/>
          <w:color w:val="262626"/>
          <w:lang w:eastAsia="cs-CZ"/>
        </w:rPr>
      </w:pPr>
      <w:r w:rsidRPr="00D2226F">
        <w:rPr>
          <w:rFonts w:ascii="Times New Roman" w:hAnsi="Times New Roman"/>
          <w:bCs/>
          <w:color w:val="262626"/>
          <w:sz w:val="24"/>
          <w:szCs w:val="24"/>
          <w:lang w:eastAsia="cs-CZ"/>
        </w:rPr>
        <w:t xml:space="preserve">                                                        </w:t>
      </w:r>
      <w:r w:rsidRPr="00D2226F">
        <w:rPr>
          <w:rFonts w:ascii="Times New Roman" w:hAnsi="Times New Roman"/>
          <w:bCs/>
          <w:color w:val="262626"/>
          <w:sz w:val="24"/>
          <w:szCs w:val="24"/>
          <w:lang w:eastAsia="cs-CZ"/>
        </w:rPr>
        <w:br/>
        <w:t xml:space="preserve">                                                       </w:t>
      </w:r>
      <w:r>
        <w:rPr>
          <w:rFonts w:ascii="Times New Roman" w:hAnsi="Times New Roman"/>
          <w:bCs/>
          <w:color w:val="262626"/>
          <w:sz w:val="24"/>
          <w:szCs w:val="24"/>
          <w:lang w:eastAsia="cs-CZ"/>
        </w:rPr>
        <w:t xml:space="preserve">        </w:t>
      </w:r>
      <w:hyperlink r:id="rId14" w:history="1">
        <w:r w:rsidRPr="00D2226F">
          <w:rPr>
            <w:rStyle w:val="Hypertextovodkaz"/>
            <w:rFonts w:ascii="Times New Roman" w:hAnsi="Times New Roman"/>
            <w:bCs/>
            <w:sz w:val="24"/>
            <w:szCs w:val="24"/>
            <w:lang w:eastAsia="cs-CZ"/>
          </w:rPr>
          <w:t>www.ohkpb.cz</w:t>
        </w:r>
      </w:hyperlink>
    </w:p>
    <w:sectPr w:rsidR="008F7DBD" w:rsidRPr="00D2226F" w:rsidSect="00387B9C">
      <w:pgSz w:w="11906" w:h="16838"/>
      <w:pgMar w:top="794" w:right="113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1C82" w14:textId="77777777" w:rsidR="002D62B5" w:rsidRDefault="002D62B5" w:rsidP="0082248D">
      <w:pPr>
        <w:spacing w:after="0" w:line="240" w:lineRule="auto"/>
      </w:pPr>
      <w:r>
        <w:separator/>
      </w:r>
    </w:p>
  </w:endnote>
  <w:endnote w:type="continuationSeparator" w:id="0">
    <w:p w14:paraId="350E9B2E" w14:textId="77777777" w:rsidR="002D62B5" w:rsidRDefault="002D62B5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F7D1" w14:textId="77777777" w:rsidR="002D62B5" w:rsidRDefault="002D62B5" w:rsidP="0082248D">
      <w:pPr>
        <w:spacing w:after="0" w:line="240" w:lineRule="auto"/>
      </w:pPr>
      <w:r>
        <w:separator/>
      </w:r>
    </w:p>
  </w:footnote>
  <w:footnote w:type="continuationSeparator" w:id="0">
    <w:p w14:paraId="4B01BCB1" w14:textId="77777777" w:rsidR="002D62B5" w:rsidRDefault="002D62B5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5DD3"/>
    <w:rsid w:val="00047D9B"/>
    <w:rsid w:val="000650F7"/>
    <w:rsid w:val="00065A57"/>
    <w:rsid w:val="00085880"/>
    <w:rsid w:val="000C392D"/>
    <w:rsid w:val="00115DBE"/>
    <w:rsid w:val="00126982"/>
    <w:rsid w:val="001276B2"/>
    <w:rsid w:val="00165444"/>
    <w:rsid w:val="00182056"/>
    <w:rsid w:val="001920F0"/>
    <w:rsid w:val="001B7B99"/>
    <w:rsid w:val="001C5012"/>
    <w:rsid w:val="001C72D6"/>
    <w:rsid w:val="001D0F93"/>
    <w:rsid w:val="001D743E"/>
    <w:rsid w:val="001F6FC8"/>
    <w:rsid w:val="001F7F26"/>
    <w:rsid w:val="00211201"/>
    <w:rsid w:val="00220A61"/>
    <w:rsid w:val="00222279"/>
    <w:rsid w:val="00224468"/>
    <w:rsid w:val="00252961"/>
    <w:rsid w:val="002533CD"/>
    <w:rsid w:val="00254CD7"/>
    <w:rsid w:val="002550B8"/>
    <w:rsid w:val="002558CF"/>
    <w:rsid w:val="00281495"/>
    <w:rsid w:val="00293B98"/>
    <w:rsid w:val="002D62B5"/>
    <w:rsid w:val="002D6477"/>
    <w:rsid w:val="003007B8"/>
    <w:rsid w:val="00300E87"/>
    <w:rsid w:val="00302013"/>
    <w:rsid w:val="00313CA0"/>
    <w:rsid w:val="0031401C"/>
    <w:rsid w:val="00320555"/>
    <w:rsid w:val="0032309D"/>
    <w:rsid w:val="0032760A"/>
    <w:rsid w:val="003279F2"/>
    <w:rsid w:val="003318A8"/>
    <w:rsid w:val="00340C11"/>
    <w:rsid w:val="00344F97"/>
    <w:rsid w:val="003665D2"/>
    <w:rsid w:val="003712C8"/>
    <w:rsid w:val="003766ED"/>
    <w:rsid w:val="00386467"/>
    <w:rsid w:val="00387B9C"/>
    <w:rsid w:val="00394E3B"/>
    <w:rsid w:val="00397E9C"/>
    <w:rsid w:val="003C75E5"/>
    <w:rsid w:val="003C7F0D"/>
    <w:rsid w:val="0040122F"/>
    <w:rsid w:val="0040250B"/>
    <w:rsid w:val="004028D6"/>
    <w:rsid w:val="0040468B"/>
    <w:rsid w:val="00411225"/>
    <w:rsid w:val="0043365B"/>
    <w:rsid w:val="00435F7D"/>
    <w:rsid w:val="004456A7"/>
    <w:rsid w:val="004474EC"/>
    <w:rsid w:val="00474D52"/>
    <w:rsid w:val="0048156D"/>
    <w:rsid w:val="00495B54"/>
    <w:rsid w:val="00497537"/>
    <w:rsid w:val="004A47F9"/>
    <w:rsid w:val="004B0F07"/>
    <w:rsid w:val="004B1A71"/>
    <w:rsid w:val="004B6FEB"/>
    <w:rsid w:val="004E0913"/>
    <w:rsid w:val="004E589C"/>
    <w:rsid w:val="004E5CA7"/>
    <w:rsid w:val="004F15E5"/>
    <w:rsid w:val="005271B6"/>
    <w:rsid w:val="00527B39"/>
    <w:rsid w:val="00553EA2"/>
    <w:rsid w:val="00556D00"/>
    <w:rsid w:val="00566DC2"/>
    <w:rsid w:val="005859CF"/>
    <w:rsid w:val="005A55CB"/>
    <w:rsid w:val="005B6BF4"/>
    <w:rsid w:val="005E2896"/>
    <w:rsid w:val="006057C4"/>
    <w:rsid w:val="006068D1"/>
    <w:rsid w:val="00620B95"/>
    <w:rsid w:val="00652086"/>
    <w:rsid w:val="00655A28"/>
    <w:rsid w:val="00680ED1"/>
    <w:rsid w:val="00685417"/>
    <w:rsid w:val="006A547B"/>
    <w:rsid w:val="006E4B63"/>
    <w:rsid w:val="006E6449"/>
    <w:rsid w:val="007619BA"/>
    <w:rsid w:val="00772994"/>
    <w:rsid w:val="00773CDE"/>
    <w:rsid w:val="007A4D77"/>
    <w:rsid w:val="007A61BF"/>
    <w:rsid w:val="007D1266"/>
    <w:rsid w:val="007D2AC2"/>
    <w:rsid w:val="007D49C3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A22C9"/>
    <w:rsid w:val="008D1C02"/>
    <w:rsid w:val="008D2C0A"/>
    <w:rsid w:val="008F7DBD"/>
    <w:rsid w:val="009009D7"/>
    <w:rsid w:val="00902279"/>
    <w:rsid w:val="009048AE"/>
    <w:rsid w:val="00922A6F"/>
    <w:rsid w:val="00924099"/>
    <w:rsid w:val="00924529"/>
    <w:rsid w:val="00932802"/>
    <w:rsid w:val="00947176"/>
    <w:rsid w:val="00952C23"/>
    <w:rsid w:val="00965ED8"/>
    <w:rsid w:val="009A141B"/>
    <w:rsid w:val="009A5B35"/>
    <w:rsid w:val="009B5079"/>
    <w:rsid w:val="009C0A8C"/>
    <w:rsid w:val="009F11DC"/>
    <w:rsid w:val="00A06673"/>
    <w:rsid w:val="00A2240F"/>
    <w:rsid w:val="00A412BD"/>
    <w:rsid w:val="00A536BD"/>
    <w:rsid w:val="00A821D0"/>
    <w:rsid w:val="00A84887"/>
    <w:rsid w:val="00A915A4"/>
    <w:rsid w:val="00AB1AB5"/>
    <w:rsid w:val="00AC34EA"/>
    <w:rsid w:val="00AD5990"/>
    <w:rsid w:val="00AE3B9B"/>
    <w:rsid w:val="00AF0409"/>
    <w:rsid w:val="00AF2C59"/>
    <w:rsid w:val="00AF3E48"/>
    <w:rsid w:val="00B13133"/>
    <w:rsid w:val="00B25369"/>
    <w:rsid w:val="00B253BC"/>
    <w:rsid w:val="00B5485B"/>
    <w:rsid w:val="00B54C01"/>
    <w:rsid w:val="00B7290C"/>
    <w:rsid w:val="00B80F0B"/>
    <w:rsid w:val="00B82354"/>
    <w:rsid w:val="00B959F6"/>
    <w:rsid w:val="00BB5FE2"/>
    <w:rsid w:val="00BC5728"/>
    <w:rsid w:val="00BC5EFD"/>
    <w:rsid w:val="00BE0DC8"/>
    <w:rsid w:val="00BF1F86"/>
    <w:rsid w:val="00C42C93"/>
    <w:rsid w:val="00C453C7"/>
    <w:rsid w:val="00C52ACD"/>
    <w:rsid w:val="00C5671E"/>
    <w:rsid w:val="00CB49EB"/>
    <w:rsid w:val="00CE2DA9"/>
    <w:rsid w:val="00D02AB0"/>
    <w:rsid w:val="00D02D86"/>
    <w:rsid w:val="00D07235"/>
    <w:rsid w:val="00D10523"/>
    <w:rsid w:val="00D11C69"/>
    <w:rsid w:val="00D138C7"/>
    <w:rsid w:val="00D2226F"/>
    <w:rsid w:val="00D23314"/>
    <w:rsid w:val="00D348B3"/>
    <w:rsid w:val="00D4230C"/>
    <w:rsid w:val="00D446D9"/>
    <w:rsid w:val="00D5258E"/>
    <w:rsid w:val="00D84AF2"/>
    <w:rsid w:val="00D84DE0"/>
    <w:rsid w:val="00D876A5"/>
    <w:rsid w:val="00DA2E7F"/>
    <w:rsid w:val="00DD3617"/>
    <w:rsid w:val="00DE2E5D"/>
    <w:rsid w:val="00E0615E"/>
    <w:rsid w:val="00E1018E"/>
    <w:rsid w:val="00E21F80"/>
    <w:rsid w:val="00E32B2E"/>
    <w:rsid w:val="00E4343D"/>
    <w:rsid w:val="00E51945"/>
    <w:rsid w:val="00E54786"/>
    <w:rsid w:val="00E55B7F"/>
    <w:rsid w:val="00E60BC9"/>
    <w:rsid w:val="00E65FEF"/>
    <w:rsid w:val="00E6759B"/>
    <w:rsid w:val="00E968E7"/>
    <w:rsid w:val="00EB7FC1"/>
    <w:rsid w:val="00EC7B01"/>
    <w:rsid w:val="00EF1AEE"/>
    <w:rsid w:val="00EF6F85"/>
    <w:rsid w:val="00F03A56"/>
    <w:rsid w:val="00F0434A"/>
    <w:rsid w:val="00F069E2"/>
    <w:rsid w:val="00F33942"/>
    <w:rsid w:val="00F355DC"/>
    <w:rsid w:val="00F426CB"/>
    <w:rsid w:val="00F80D8C"/>
    <w:rsid w:val="00FC7863"/>
    <w:rsid w:val="00FD1B2F"/>
    <w:rsid w:val="00FD51CC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DEC4"/>
  <w15:docId w15:val="{50A20853-2B17-4836-856A-FF034FA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uiPriority w:val="99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42C9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99"/>
    <w:qFormat/>
    <w:rsid w:val="004E589C"/>
    <w:rPr>
      <w:lang w:eastAsia="en-US"/>
    </w:rPr>
  </w:style>
  <w:style w:type="paragraph" w:styleId="Zhlav">
    <w:name w:val="header"/>
    <w:basedOn w:val="Normln"/>
    <w:link w:val="ZhlavChar"/>
    <w:uiPriority w:val="99"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248D"/>
    <w:rPr>
      <w:rFonts w:cs="Times New Roman"/>
    </w:rPr>
  </w:style>
  <w:style w:type="paragraph" w:styleId="Zpat">
    <w:name w:val="footer"/>
    <w:basedOn w:val="Normln"/>
    <w:link w:val="ZpatChar"/>
    <w:uiPriority w:val="99"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2248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E1018E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40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7402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hkpb@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hkp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14</cp:revision>
  <cp:lastPrinted>2022-10-20T10:10:00Z</cp:lastPrinted>
  <dcterms:created xsi:type="dcterms:W3CDTF">2018-10-18T08:30:00Z</dcterms:created>
  <dcterms:modified xsi:type="dcterms:W3CDTF">2022-10-20T10:17:00Z</dcterms:modified>
</cp:coreProperties>
</file>