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BA3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BA3">
        <w:rPr>
          <w:rFonts w:ascii="Arial" w:hAnsi="Arial" w:cs="Arial"/>
          <w:sz w:val="21"/>
          <w:szCs w:val="21"/>
        </w:rPr>
        <w:t xml:space="preserve">          </w:t>
      </w:r>
      <w:r w:rsidR="00EB6BA3">
        <w:rPr>
          <w:rFonts w:ascii="Arial" w:hAnsi="Arial" w:cs="Arial"/>
          <w:noProof/>
          <w:sz w:val="21"/>
          <w:szCs w:val="21"/>
          <w:lang w:eastAsia="cs-CZ"/>
        </w:rPr>
        <w:t xml:space="preserve">                  </w:t>
      </w:r>
      <w:r w:rsidR="00EB6BA3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45847A5A" wp14:editId="0656B05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7C79D4" w:rsidRPr="007C79D4" w:rsidRDefault="00EB6BA3" w:rsidP="007C79D4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7C79D4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Vychytávky pro </w:t>
      </w:r>
      <w:r w:rsidR="007C79D4" w:rsidRPr="007C79D4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grafy v</w:t>
      </w:r>
      <w:r w:rsidR="001F58FD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 </w:t>
      </w:r>
      <w:r w:rsidR="007C79D4" w:rsidRPr="007C79D4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Excelu</w:t>
      </w:r>
      <w:r w:rsidR="001F58FD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“</w:t>
      </w:r>
    </w:p>
    <w:p w:rsidR="00211FBE" w:rsidRPr="001F58FD" w:rsidRDefault="001F58FD" w:rsidP="007C79D4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>a</w:t>
      </w:r>
      <w:r w:rsidR="007C79D4" w:rsidRPr="001F58FD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 xml:space="preserve">neb </w:t>
      </w:r>
      <w:r w:rsidR="007C79D4" w:rsidRPr="001F58FD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>Grafy a minigrafy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7C79D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9B06F7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dubn</w:t>
      </w:r>
      <w:r w:rsidR="004A2CCD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9B06F7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9B06F7" w:rsidRDefault="00B96769" w:rsidP="009B06F7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9B06F7">
        <w:rPr>
          <w:rFonts w:ascii="Franklin Gothic Book" w:hAnsi="Franklin Gothic Book"/>
          <w:color w:val="262626" w:themeColor="text1" w:themeTint="D9"/>
          <w:sz w:val="22"/>
          <w:szCs w:val="22"/>
        </w:rPr>
        <w:t>500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</w:t>
      </w:r>
      <w:r w:rsidR="009B06F7">
        <w:rPr>
          <w:rFonts w:ascii="Franklin Gothic Book" w:hAnsi="Franklin Gothic Book"/>
          <w:color w:val="262626" w:themeColor="text1" w:themeTint="D9"/>
          <w:sz w:val="22"/>
          <w:szCs w:val="22"/>
        </w:rPr>
        <w:t>70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</w:p>
    <w:p w:rsidR="00B96769" w:rsidRPr="009B06F7" w:rsidRDefault="007C79D4" w:rsidP="009B06F7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 w:rsidRPr="001F58FD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Vyřešme společně nejčastější záseky při práci s</w:t>
      </w:r>
      <w:r w:rsidR="001F58FD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 </w:t>
      </w:r>
      <w:r w:rsidRPr="001F58FD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grafy</w:t>
      </w:r>
      <w:r w:rsidR="001F58FD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.</w:t>
      </w:r>
      <w:r w:rsidR="001F58FD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1F58FD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  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  <w:r w:rsidR="00947BAF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 </w:t>
      </w:r>
      <w:r w:rsidR="00947BAF"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  <w:r w:rsidR="001F58FD">
        <w:rPr>
          <w:rFonts w:ascii="Franklin Gothic Book" w:hAnsi="Franklin Gothic Book"/>
          <w:b/>
          <w:color w:val="262626" w:themeColor="text1" w:themeTint="D9"/>
        </w:rPr>
        <w:br/>
      </w:r>
      <w:bookmarkStart w:id="0" w:name="_GoBack"/>
      <w:bookmarkEnd w:id="0"/>
    </w:p>
    <w:p w:rsidR="007C79D4" w:rsidRPr="007C79D4" w:rsidRDefault="007C79D4" w:rsidP="007C79D4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262626" w:themeColor="text1" w:themeTint="D9"/>
        </w:rPr>
      </w:pPr>
      <w:r w:rsidRPr="007C79D4">
        <w:rPr>
          <w:rFonts w:ascii="Franklin Gothic Book" w:hAnsi="Franklin Gothic Book"/>
          <w:color w:val="262626" w:themeColor="text1" w:themeTint="D9"/>
        </w:rPr>
        <w:t>vytvoření grafu jednou klávesou</w:t>
      </w:r>
    </w:p>
    <w:p w:rsidR="007C79D4" w:rsidRPr="007C79D4" w:rsidRDefault="007C79D4" w:rsidP="007C79D4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262626" w:themeColor="text1" w:themeTint="D9"/>
        </w:rPr>
      </w:pPr>
      <w:r w:rsidRPr="007C79D4">
        <w:rPr>
          <w:rFonts w:ascii="Franklin Gothic Book" w:hAnsi="Franklin Gothic Book"/>
          <w:color w:val="262626" w:themeColor="text1" w:themeTint="D9"/>
        </w:rPr>
        <w:t>zobrazení nesourodých dat v grafu</w:t>
      </w:r>
    </w:p>
    <w:p w:rsidR="007C79D4" w:rsidRPr="007C79D4" w:rsidRDefault="007C79D4" w:rsidP="007C79D4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262626" w:themeColor="text1" w:themeTint="D9"/>
        </w:rPr>
      </w:pPr>
      <w:r w:rsidRPr="007C79D4">
        <w:rPr>
          <w:rFonts w:ascii="Franklin Gothic Book" w:hAnsi="Franklin Gothic Book"/>
          <w:color w:val="262626" w:themeColor="text1" w:themeTint="D9"/>
        </w:rPr>
        <w:t>zobrazení skrytých dat v grafu</w:t>
      </w:r>
    </w:p>
    <w:p w:rsidR="007C79D4" w:rsidRDefault="007C79D4" w:rsidP="007C79D4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262626" w:themeColor="text1" w:themeTint="D9"/>
        </w:rPr>
      </w:pPr>
      <w:r w:rsidRPr="007C79D4">
        <w:rPr>
          <w:rFonts w:ascii="Franklin Gothic Book" w:hAnsi="Franklin Gothic Book"/>
          <w:color w:val="262626" w:themeColor="text1" w:themeTint="D9"/>
        </w:rPr>
        <w:t xml:space="preserve">vytvoření pohyblivé limity v grafu (mezní hodnoty) </w:t>
      </w:r>
    </w:p>
    <w:p w:rsidR="007C79D4" w:rsidRPr="007C79D4" w:rsidRDefault="007C79D4" w:rsidP="007C79D4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262626" w:themeColor="text1" w:themeTint="D9"/>
        </w:rPr>
      </w:pPr>
      <w:r w:rsidRPr="007C79D4">
        <w:rPr>
          <w:rFonts w:ascii="Franklin Gothic Book" w:hAnsi="Franklin Gothic Book"/>
          <w:color w:val="262626" w:themeColor="text1" w:themeTint="D9"/>
        </w:rPr>
        <w:t>načtení popisků dat z buněk</w:t>
      </w:r>
    </w:p>
    <w:p w:rsidR="007C79D4" w:rsidRPr="007C79D4" w:rsidRDefault="007C79D4" w:rsidP="007C79D4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262626" w:themeColor="text1" w:themeTint="D9"/>
        </w:rPr>
      </w:pPr>
      <w:r w:rsidRPr="007C79D4">
        <w:rPr>
          <w:rFonts w:ascii="Franklin Gothic Book" w:hAnsi="Franklin Gothic Book"/>
          <w:color w:val="262626" w:themeColor="text1" w:themeTint="D9"/>
        </w:rPr>
        <w:t>simulace podmíněného formátování v grafu</w:t>
      </w:r>
    </w:p>
    <w:p w:rsidR="00D478DF" w:rsidRPr="00D478DF" w:rsidRDefault="007C79D4" w:rsidP="007C79D4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262626" w:themeColor="text1" w:themeTint="D9"/>
        </w:rPr>
      </w:pPr>
      <w:r w:rsidRPr="007C79D4">
        <w:rPr>
          <w:rFonts w:ascii="Franklin Gothic Book" w:hAnsi="Franklin Gothic Book"/>
          <w:color w:val="262626" w:themeColor="text1" w:themeTint="D9"/>
        </w:rPr>
        <w:t>nastavení formátu číselných hodnot, nastavení os</w:t>
      </w:r>
    </w:p>
    <w:p w:rsidR="00EB6BA3" w:rsidRDefault="00630E9E" w:rsidP="00656101">
      <w:pPr>
        <w:pStyle w:val="Normlnweb"/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65610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EB6BA3" w:rsidP="00B912C8">
      <w:pPr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7C79D4">
        <w:rPr>
          <w:rFonts w:ascii="Franklin Gothic Book" w:hAnsi="Franklin Gothic Book"/>
          <w:color w:val="FF0000"/>
        </w:rPr>
        <w:t>10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9B06F7">
        <w:rPr>
          <w:rFonts w:ascii="Franklin Gothic Book" w:hAnsi="Franklin Gothic Book"/>
          <w:color w:val="FF0000"/>
        </w:rPr>
        <w:t>4</w:t>
      </w:r>
      <w:r w:rsidR="008743A1" w:rsidRPr="00F54925">
        <w:rPr>
          <w:rFonts w:ascii="Franklin Gothic Book" w:hAnsi="Franklin Gothic Book"/>
          <w:color w:val="FF0000"/>
        </w:rPr>
        <w:t>. 202</w:t>
      </w:r>
      <w:r w:rsidR="009B06F7">
        <w:rPr>
          <w:rFonts w:ascii="Franklin Gothic Book" w:hAnsi="Franklin Gothic Book"/>
          <w:color w:val="FF0000"/>
        </w:rPr>
        <w:t>3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9C29C0">
      <w:pPr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1F58FD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50F5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1F58F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Vychytávky pro grafy v Excelu</w:t>
            </w:r>
            <w:r w:rsidR="00450F5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1F58F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12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A2662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A2662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58FD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50F5D"/>
    <w:rsid w:val="00474D52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342A"/>
    <w:rsid w:val="00772994"/>
    <w:rsid w:val="00773CDE"/>
    <w:rsid w:val="007A5A33"/>
    <w:rsid w:val="007B022A"/>
    <w:rsid w:val="007B67EB"/>
    <w:rsid w:val="007C79D4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47BAF"/>
    <w:rsid w:val="00952C23"/>
    <w:rsid w:val="009649C5"/>
    <w:rsid w:val="00985B89"/>
    <w:rsid w:val="0099473D"/>
    <w:rsid w:val="009A5B35"/>
    <w:rsid w:val="009B06F7"/>
    <w:rsid w:val="009C0A8C"/>
    <w:rsid w:val="009C29C0"/>
    <w:rsid w:val="009F3AC9"/>
    <w:rsid w:val="00A06673"/>
    <w:rsid w:val="00A2240F"/>
    <w:rsid w:val="00A2662D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B6BA3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3</cp:revision>
  <cp:lastPrinted>2023-03-23T11:42:00Z</cp:lastPrinted>
  <dcterms:created xsi:type="dcterms:W3CDTF">2023-03-23T11:40:00Z</dcterms:created>
  <dcterms:modified xsi:type="dcterms:W3CDTF">2023-03-23T11:42:00Z</dcterms:modified>
</cp:coreProperties>
</file>