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E06252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E0625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 w:rsidRPr="00E06252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E06252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E06252">
        <w:rPr>
          <w:color w:val="262626" w:themeColor="text1" w:themeTint="D9"/>
        </w:rPr>
        <w:t>Okresní h</w:t>
      </w:r>
      <w:r w:rsidR="00C42C93" w:rsidRPr="00E06252">
        <w:rPr>
          <w:color w:val="262626" w:themeColor="text1" w:themeTint="D9"/>
        </w:rPr>
        <w:t>os</w:t>
      </w:r>
      <w:r w:rsidR="004B6FEB" w:rsidRPr="00E06252">
        <w:rPr>
          <w:color w:val="262626" w:themeColor="text1" w:themeTint="D9"/>
        </w:rPr>
        <w:t xml:space="preserve">podářská komora </w:t>
      </w:r>
      <w:r w:rsidRPr="00E06252">
        <w:rPr>
          <w:color w:val="262626" w:themeColor="text1" w:themeTint="D9"/>
        </w:rPr>
        <w:t>v</w:t>
      </w:r>
      <w:r w:rsidR="00924099" w:rsidRPr="00E06252">
        <w:rPr>
          <w:color w:val="262626" w:themeColor="text1" w:themeTint="D9"/>
        </w:rPr>
        <w:t> </w:t>
      </w:r>
      <w:r w:rsidRPr="00E06252">
        <w:rPr>
          <w:color w:val="262626" w:themeColor="text1" w:themeTint="D9"/>
        </w:rPr>
        <w:t>Příbrami</w:t>
      </w:r>
      <w:r w:rsidR="00924099" w:rsidRPr="00E06252">
        <w:rPr>
          <w:color w:val="262626" w:themeColor="text1" w:themeTint="D9"/>
        </w:rPr>
        <w:t xml:space="preserve"> </w:t>
      </w:r>
      <w:r w:rsidR="00FF36EB" w:rsidRPr="00E06252">
        <w:rPr>
          <w:color w:val="262626" w:themeColor="text1" w:themeTint="D9"/>
        </w:rPr>
        <w:t>V</w:t>
      </w:r>
      <w:r w:rsidR="004B6FEB" w:rsidRPr="00E06252">
        <w:rPr>
          <w:color w:val="262626" w:themeColor="text1" w:themeTint="D9"/>
        </w:rPr>
        <w:t xml:space="preserve">ás </w:t>
      </w:r>
      <w:r w:rsidR="00527B39" w:rsidRPr="00E06252">
        <w:rPr>
          <w:color w:val="262626" w:themeColor="text1" w:themeTint="D9"/>
        </w:rPr>
        <w:t>srdečně zv</w:t>
      </w:r>
      <w:r w:rsidR="00E06252">
        <w:rPr>
          <w:color w:val="262626" w:themeColor="text1" w:themeTint="D9"/>
        </w:rPr>
        <w:t xml:space="preserve">e </w:t>
      </w:r>
      <w:r w:rsidR="00E5121B" w:rsidRPr="00E06252">
        <w:rPr>
          <w:color w:val="262626" w:themeColor="text1" w:themeTint="D9"/>
        </w:rPr>
        <w:t xml:space="preserve">na </w:t>
      </w:r>
      <w:r w:rsidR="0032760A" w:rsidRPr="00E06252">
        <w:rPr>
          <w:color w:val="262626" w:themeColor="text1" w:themeTint="D9"/>
          <w:sz w:val="20"/>
          <w:szCs w:val="20"/>
        </w:rPr>
        <w:t xml:space="preserve">ODBORNOU </w:t>
      </w:r>
      <w:r w:rsidR="00474D52" w:rsidRPr="00E06252">
        <w:rPr>
          <w:color w:val="262626" w:themeColor="text1" w:themeTint="D9"/>
          <w:sz w:val="20"/>
          <w:szCs w:val="20"/>
        </w:rPr>
        <w:t>PŘEDNÁŠKU</w:t>
      </w:r>
      <w:r w:rsidR="00FF36EB" w:rsidRPr="00E06252">
        <w:rPr>
          <w:b/>
          <w:color w:val="262626" w:themeColor="text1" w:themeTint="D9"/>
        </w:rPr>
        <w:t xml:space="preserve"> </w:t>
      </w:r>
      <w:r w:rsidR="00474D52" w:rsidRPr="00E06252">
        <w:rPr>
          <w:b/>
          <w:color w:val="262626" w:themeColor="text1" w:themeTint="D9"/>
        </w:rPr>
        <w:br/>
      </w:r>
    </w:p>
    <w:p w:rsidR="00527B39" w:rsidRPr="00E06252" w:rsidRDefault="00C453C7" w:rsidP="00CF5319">
      <w:pPr>
        <w:spacing w:after="120"/>
        <w:ind w:left="-142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cs-CZ"/>
        </w:rPr>
      </w:pPr>
      <w:r w:rsidRPr="00E06252">
        <w:rPr>
          <w:rFonts w:ascii="Times New Roman" w:eastAsia="Times New Roman" w:hAnsi="Times New Roman" w:cs="Times New Roman"/>
          <w:color w:val="0070C0"/>
          <w:sz w:val="56"/>
          <w:szCs w:val="56"/>
          <w:lang w:eastAsia="cs-CZ"/>
        </w:rPr>
        <w:t>„</w:t>
      </w:r>
      <w:r w:rsidR="002126A9" w:rsidRPr="00E06252">
        <w:rPr>
          <w:rFonts w:ascii="Times New Roman" w:eastAsia="Times New Roman" w:hAnsi="Times New Roman" w:cs="Times New Roman"/>
          <w:color w:val="0070C0"/>
          <w:sz w:val="56"/>
          <w:szCs w:val="56"/>
          <w:lang w:eastAsia="cs-CZ"/>
        </w:rPr>
        <w:t>Předat firmu další generaci</w:t>
      </w:r>
      <w:bookmarkStart w:id="0" w:name="_GoBack"/>
      <w:bookmarkEnd w:id="0"/>
      <w:r w:rsidR="002126A9" w:rsidRPr="00E06252">
        <w:rPr>
          <w:rFonts w:ascii="Times New Roman" w:eastAsia="Times New Roman" w:hAnsi="Times New Roman" w:cs="Times New Roman"/>
          <w:color w:val="0070C0"/>
          <w:sz w:val="56"/>
          <w:szCs w:val="56"/>
          <w:lang w:eastAsia="cs-CZ"/>
        </w:rPr>
        <w:br/>
        <w:t>nebo ji raději prodat?</w:t>
      </w:r>
      <w:r w:rsidR="006C28BC" w:rsidRPr="00E06252">
        <w:rPr>
          <w:rFonts w:ascii="Times New Roman" w:eastAsia="Times New Roman" w:hAnsi="Times New Roman" w:cs="Times New Roman"/>
          <w:color w:val="0070C0"/>
          <w:sz w:val="56"/>
          <w:szCs w:val="56"/>
          <w:lang w:eastAsia="cs-CZ"/>
        </w:rPr>
        <w:t>“</w:t>
      </w:r>
    </w:p>
    <w:p w:rsidR="00DA2E7F" w:rsidRPr="00E06252" w:rsidRDefault="00DA2E7F" w:rsidP="00D07235">
      <w:pPr>
        <w:pStyle w:val="xmsonormal"/>
        <w:rPr>
          <w:color w:val="262626" w:themeColor="text1" w:themeTint="D9"/>
        </w:rPr>
      </w:pPr>
      <w:r w:rsidRPr="00E06252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E06252" w:rsidRDefault="00527B39" w:rsidP="00CF5319">
      <w:pPr>
        <w:pStyle w:val="Bezmezer"/>
        <w:spacing w:line="360" w:lineRule="auto"/>
        <w:rPr>
          <w:rFonts w:ascii="Times New Roman" w:hAnsi="Times New Roman" w:cs="Times New Roman"/>
        </w:rPr>
      </w:pPr>
      <w:r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a </w:t>
      </w:r>
      <w:r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místo</w:t>
      </w:r>
      <w:r w:rsidR="00320555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E06252">
        <w:rPr>
          <w:rFonts w:ascii="Times New Roman" w:hAnsi="Times New Roman" w:cs="Times New Roman"/>
        </w:rPr>
        <w:t xml:space="preserve">  </w:t>
      </w:r>
      <w:r w:rsidR="004E589C" w:rsidRPr="00E06252">
        <w:rPr>
          <w:rFonts w:ascii="Times New Roman" w:hAnsi="Times New Roman" w:cs="Times New Roman"/>
        </w:rPr>
        <w:t xml:space="preserve"> </w:t>
      </w:r>
    </w:p>
    <w:p w:rsidR="00830EC0" w:rsidRPr="00E06252" w:rsidRDefault="00D07235" w:rsidP="00CF5319">
      <w:pPr>
        <w:pStyle w:val="Bezmezer"/>
        <w:tabs>
          <w:tab w:val="left" w:pos="709"/>
        </w:tabs>
        <w:spacing w:line="360" w:lineRule="auto"/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141B7E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2126A9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.</w:t>
      </w:r>
      <w:r w:rsidR="00141B7E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7976D7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ří</w:t>
      </w:r>
      <w:r w:rsidR="00141B7E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jna</w:t>
      </w:r>
      <w:r w:rsidR="00FF36EB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141B7E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9</w:t>
      </w:r>
      <w:r w:rsidR="00FF36EB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BA1DB6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2126A9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BA1DB6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(</w:t>
      </w:r>
      <w:r w:rsidR="00BA1DB6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8</w:t>
      </w:r>
      <w:r w:rsidR="00A92E7C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B958D2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4</w:t>
      </w:r>
      <w:r w:rsidR="00BA1DB6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246D80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prezence)</w:t>
      </w:r>
      <w:r w:rsidR="0040468B" w:rsidRPr="00E06252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br/>
      </w:r>
      <w:r w:rsidR="0040468B" w:rsidRPr="00E06252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E06252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</w:t>
      </w:r>
      <w:r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ab/>
      </w:r>
      <w:r w:rsidR="006C28BC"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>Česká spořitelna, a.s.,</w:t>
      </w:r>
      <w:r w:rsidR="00CF5319"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 xml:space="preserve"> </w:t>
      </w:r>
      <w:r w:rsidR="006C28BC"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>2.</w:t>
      </w:r>
      <w:r w:rsidR="00CF5319"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 xml:space="preserve"> </w:t>
      </w:r>
      <w:r w:rsidR="006C28BC"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>patro, Nám.</w:t>
      </w:r>
      <w:r w:rsidR="007D573E"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 xml:space="preserve"> </w:t>
      </w:r>
      <w:r w:rsidR="006C28BC"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t>Arnošta z Pardubic 166, Příbram III</w:t>
      </w:r>
      <w:r w:rsidR="00FF36EB" w:rsidRPr="00E0625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 w:rsidR="00F03A56" w:rsidRPr="00E06252">
        <w:rPr>
          <w:rFonts w:ascii="Times New Roman" w:eastAsia="Times New Roman" w:hAnsi="Times New Roman" w:cs="Times New Roman"/>
          <w:b/>
          <w:color w:val="262626" w:themeColor="text1" w:themeTint="D9"/>
          <w:lang w:eastAsia="cs-CZ"/>
        </w:rPr>
        <w:br/>
      </w:r>
      <w:r w:rsidR="00F03A56" w:rsidRPr="00E06252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546924" w:rsidRDefault="00B96769" w:rsidP="00546924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color w:val="262626" w:themeColor="text1" w:themeTint="D9"/>
          <w:sz w:val="22"/>
          <w:szCs w:val="22"/>
        </w:rPr>
      </w:pPr>
      <w:r w:rsidRPr="00E06252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="00E06252" w:rsidRPr="00E06252">
        <w:rPr>
          <w:b/>
          <w:color w:val="262626" w:themeColor="text1" w:themeTint="D9"/>
          <w:sz w:val="22"/>
          <w:szCs w:val="22"/>
        </w:rPr>
        <w:t xml:space="preserve"> </w:t>
      </w:r>
      <w:r w:rsidR="002126A9" w:rsidRPr="00E06252">
        <w:rPr>
          <w:color w:val="262626" w:themeColor="text1" w:themeTint="D9"/>
          <w:sz w:val="22"/>
          <w:szCs w:val="22"/>
        </w:rPr>
        <w:t>Zdarma</w:t>
      </w:r>
      <w:r w:rsidR="00D07235" w:rsidRPr="00E06252">
        <w:rPr>
          <w:color w:val="262626" w:themeColor="text1" w:themeTint="D9"/>
          <w:sz w:val="22"/>
          <w:szCs w:val="22"/>
        </w:rPr>
        <w:t xml:space="preserve">   </w:t>
      </w:r>
      <w:r w:rsidR="00D07235" w:rsidRPr="00E06252">
        <w:rPr>
          <w:color w:val="262626" w:themeColor="text1" w:themeTint="D9"/>
          <w:sz w:val="22"/>
          <w:szCs w:val="22"/>
        </w:rPr>
        <w:tab/>
      </w:r>
      <w:r w:rsidR="002126A9" w:rsidRPr="00E06252">
        <w:rPr>
          <w:color w:val="262626" w:themeColor="text1" w:themeTint="D9"/>
          <w:sz w:val="22"/>
          <w:szCs w:val="22"/>
        </w:rPr>
        <w:t xml:space="preserve">             </w:t>
      </w:r>
      <w:r w:rsidR="00D07235" w:rsidRPr="00E06252">
        <w:rPr>
          <w:color w:val="262626" w:themeColor="text1" w:themeTint="D9"/>
          <w:sz w:val="22"/>
          <w:szCs w:val="22"/>
        </w:rPr>
        <w:t>(člen OHK Příbram)</w:t>
      </w:r>
    </w:p>
    <w:p w:rsidR="00546924" w:rsidRDefault="00D07235" w:rsidP="00546924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E06252">
        <w:rPr>
          <w:color w:val="262626" w:themeColor="text1" w:themeTint="D9"/>
          <w:sz w:val="22"/>
          <w:szCs w:val="22"/>
        </w:rPr>
        <w:t xml:space="preserve">                              </w:t>
      </w:r>
      <w:r w:rsidR="00546924">
        <w:rPr>
          <w:color w:val="262626" w:themeColor="text1" w:themeTint="D9"/>
          <w:sz w:val="22"/>
          <w:szCs w:val="22"/>
        </w:rPr>
        <w:t xml:space="preserve">        </w:t>
      </w:r>
      <w:r w:rsidR="002126A9" w:rsidRPr="00E06252">
        <w:rPr>
          <w:color w:val="262626" w:themeColor="text1" w:themeTint="D9"/>
          <w:sz w:val="22"/>
          <w:szCs w:val="22"/>
        </w:rPr>
        <w:t>350</w:t>
      </w:r>
      <w:r w:rsidRPr="00E06252">
        <w:rPr>
          <w:color w:val="262626" w:themeColor="text1" w:themeTint="D9"/>
          <w:sz w:val="22"/>
          <w:szCs w:val="22"/>
        </w:rPr>
        <w:t xml:space="preserve">,-- + 21% DPH </w:t>
      </w:r>
      <w:r w:rsidRPr="00E06252">
        <w:rPr>
          <w:color w:val="262626" w:themeColor="text1" w:themeTint="D9"/>
          <w:sz w:val="22"/>
          <w:szCs w:val="22"/>
        </w:rPr>
        <w:tab/>
        <w:t>(nečlen OHK Příbram)</w:t>
      </w:r>
      <w:r w:rsidR="00527B39" w:rsidRPr="00E06252">
        <w:rPr>
          <w:bCs/>
          <w:color w:val="262626" w:themeColor="text1" w:themeTint="D9"/>
          <w:sz w:val="22"/>
          <w:szCs w:val="22"/>
        </w:rPr>
        <w:t xml:space="preserve"> </w:t>
      </w:r>
    </w:p>
    <w:p w:rsidR="00546924" w:rsidRDefault="00527B39" w:rsidP="00546924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</w:pPr>
      <w:r w:rsidRPr="00E06252">
        <w:rPr>
          <w:bCs/>
          <w:color w:val="262626" w:themeColor="text1" w:themeTint="D9"/>
          <w:sz w:val="22"/>
          <w:szCs w:val="22"/>
        </w:rPr>
        <w:t xml:space="preserve"> </w:t>
      </w:r>
      <w:r w:rsidR="00B96769" w:rsidRPr="00E06252">
        <w:rPr>
          <w:bCs/>
          <w:color w:val="262626" w:themeColor="text1" w:themeTint="D9"/>
          <w:sz w:val="22"/>
          <w:szCs w:val="22"/>
        </w:rPr>
        <w:br/>
      </w:r>
      <w:r w:rsidR="00E06252" w:rsidRPr="00E06252">
        <w:t>Firmy pro své zakladatele mnohdy představují cosi jako rodinné stříbro, které by nejen finančně mělo zajistit i jejich budoucí generace. Ke splnění tohoto účelu je však třeba zajistit, aby se majetek skutečně k jejich dětem přesunul. Toho lze docílit dvěma způsoby, v první řadě předáním společnosti a v druhé jejím prodejem.</w:t>
      </w:r>
    </w:p>
    <w:p w:rsidR="00192D0C" w:rsidRPr="00E06252" w:rsidRDefault="00E06252" w:rsidP="00546924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</w:pPr>
      <w:r w:rsidRPr="00E06252">
        <w:br/>
      </w:r>
      <w:r w:rsidRPr="00E06252">
        <w:t>Když ale dojde na jejich samotné předání, mnohdy dochází k nezamýšleným chybám, které</w:t>
      </w:r>
      <w:r w:rsidR="00546924">
        <w:br/>
      </w:r>
      <w:r w:rsidRPr="00E06252">
        <w:t>v průběhu času mohou vést i ke ztrátě rodinné kontroly nad firmou. Dle Family Business Survey, každoročního průzkumu rodinných firem publikovaného mezinárodními poradenskými společnostmi, se v druhé generaci ztratí až 70% firemního majetku, ve třetí pak dokonce</w:t>
      </w:r>
      <w:r w:rsidR="00546924">
        <w:br/>
      </w:r>
      <w:r w:rsidRPr="00E06252">
        <w:t>až 88% z jeho původního objemu.</w:t>
      </w:r>
    </w:p>
    <w:p w:rsidR="00E06252" w:rsidRPr="00E06252" w:rsidRDefault="00E06252" w:rsidP="00546924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E06252">
        <w:t>Prodej firmy vás může zbavit nejistoty, a rozvázat vám tak ruce v dalším osobním úsilí,</w:t>
      </w:r>
      <w:r w:rsidR="00546924">
        <w:br/>
      </w:r>
      <w:r w:rsidRPr="00E06252">
        <w:t>či dosahování jiných cílů.</w:t>
      </w:r>
    </w:p>
    <w:p w:rsidR="00630E9E" w:rsidRDefault="006B3AFF" w:rsidP="00546924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bCs/>
          <w:color w:val="262626" w:themeColor="text1" w:themeTint="D9"/>
          <w:sz w:val="22"/>
          <w:szCs w:val="22"/>
        </w:rPr>
      </w:pPr>
      <w:r w:rsidRPr="00E06252">
        <w:rPr>
          <w:b/>
          <w:bCs/>
          <w:color w:val="262626" w:themeColor="text1" w:themeTint="D9"/>
          <w:sz w:val="22"/>
          <w:szCs w:val="22"/>
        </w:rPr>
        <w:br/>
      </w:r>
      <w:r w:rsidR="00630E9E" w:rsidRPr="00E06252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2126A9" w:rsidRPr="00E06252">
        <w:rPr>
          <w:b/>
          <w:bCs/>
          <w:color w:val="262626" w:themeColor="text1" w:themeTint="D9"/>
          <w:sz w:val="22"/>
          <w:szCs w:val="22"/>
        </w:rPr>
        <w:t>Michael Rostock-Poplar</w:t>
      </w:r>
      <w:r w:rsidR="00630E9E" w:rsidRPr="00E06252">
        <w:rPr>
          <w:bCs/>
          <w:color w:val="262626" w:themeColor="text1" w:themeTint="D9"/>
          <w:sz w:val="22"/>
          <w:szCs w:val="22"/>
        </w:rPr>
        <w:t xml:space="preserve"> </w:t>
      </w:r>
      <w:r w:rsidR="002126A9" w:rsidRPr="00E06252">
        <w:rPr>
          <w:bCs/>
          <w:color w:val="262626" w:themeColor="text1" w:themeTint="D9"/>
          <w:sz w:val="22"/>
          <w:szCs w:val="22"/>
        </w:rPr>
        <w:t>–</w:t>
      </w:r>
      <w:r w:rsidR="00630E9E" w:rsidRPr="00E06252">
        <w:rPr>
          <w:bCs/>
          <w:color w:val="262626" w:themeColor="text1" w:themeTint="D9"/>
          <w:sz w:val="22"/>
          <w:szCs w:val="22"/>
        </w:rPr>
        <w:t xml:space="preserve"> </w:t>
      </w:r>
      <w:r w:rsidR="002126A9" w:rsidRPr="00E06252">
        <w:rPr>
          <w:bCs/>
          <w:color w:val="262626" w:themeColor="text1" w:themeTint="D9"/>
          <w:sz w:val="22"/>
          <w:szCs w:val="22"/>
        </w:rPr>
        <w:t>je zakládajícím partnerem VICF. Dnes je zodpovědný především za strategii a vedení společnosti. Mimo to se dlouhodobě věnuje českému startupovému světu, kde si vybudoval pověst významného angel investora. Pro známé tuzemské fondy rovněž organizuje fundraising. Za dobu Michaelova působení v oboru došlo pod jeho vedením k výměně vlastníků u vyšších desítek společností.</w:t>
      </w:r>
      <w:r w:rsidR="00630E9E" w:rsidRPr="00E06252">
        <w:rPr>
          <w:bCs/>
          <w:color w:val="262626" w:themeColor="text1" w:themeTint="D9"/>
          <w:sz w:val="22"/>
          <w:szCs w:val="22"/>
        </w:rPr>
        <w:t xml:space="preserve">   </w:t>
      </w:r>
    </w:p>
    <w:p w:rsidR="0040468B" w:rsidRPr="00E06252" w:rsidRDefault="00354705" w:rsidP="00B912C8">
      <w:pPr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cs-CZ"/>
        </w:rPr>
      </w:pPr>
      <w:r w:rsidRPr="00E06252">
        <w:rPr>
          <w:rFonts w:ascii="Times New Roman" w:hAnsi="Times New Roman" w:cs="Times New Roman"/>
          <w:b/>
          <w:bCs/>
          <w:iCs/>
        </w:rPr>
        <w:br/>
      </w:r>
      <w:r w:rsidR="00AF3E48" w:rsidRPr="00E06252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E06252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E06252">
        <w:rPr>
          <w:rFonts w:ascii="Times New Roman" w:hAnsi="Times New Roman" w:cs="Times New Roman"/>
          <w:b/>
          <w:bCs/>
          <w:iCs/>
        </w:rPr>
        <w:br/>
      </w:r>
      <w:r w:rsidR="00E1018E" w:rsidRPr="00E062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FF36EB" w:rsidRPr="00E062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     </w:t>
      </w:r>
      <w:r w:rsidR="00924099" w:rsidRPr="00E062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</w:r>
      <w:r w:rsidR="00902279" w:rsidRPr="00E062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</w:t>
      </w:r>
      <w:r w:rsidR="000A6C7C" w:rsidRPr="00E062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</w:t>
      </w:r>
      <w:r w:rsidR="00D07235" w:rsidRPr="00E062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E062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zasílejte na </w:t>
      </w:r>
      <w:r w:rsidR="00AF3E48" w:rsidRPr="00E0625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ohkpb@ohkpb.cz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1"/>
        <w:gridCol w:w="1556"/>
        <w:gridCol w:w="362"/>
        <w:gridCol w:w="913"/>
        <w:gridCol w:w="4039"/>
        <w:gridCol w:w="424"/>
      </w:tblGrid>
      <w:tr w:rsidR="0040468B" w:rsidRPr="00E06252" w:rsidTr="006B3AFF">
        <w:trPr>
          <w:cantSplit/>
          <w:trHeight w:hRule="exact" w:val="31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468B" w:rsidRPr="00E06252" w:rsidRDefault="004834E2" w:rsidP="00E06252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přihláška:</w:t>
            </w:r>
            <w:r w:rsidR="006D1D42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E0625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E06252" w:rsidRPr="00E06252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cs-CZ"/>
              </w:rPr>
              <w:t>Předat firmu další generaci nebo ji raději prodat?</w:t>
            </w:r>
            <w:r w:rsidR="006D1D42" w:rsidRPr="00E0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40468B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141B7E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E06252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0</w:t>
            </w:r>
            <w:r w:rsidR="0040468B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141B7E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10</w:t>
            </w:r>
            <w:r w:rsidR="006C28BC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41077E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202</w:t>
            </w:r>
            <w:r w:rsidR="00141B7E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3</w:t>
            </w:r>
          </w:p>
        </w:tc>
      </w:tr>
      <w:tr w:rsidR="00932802" w:rsidRPr="00E06252" w:rsidTr="006B3AFF">
        <w:trPr>
          <w:cantSplit/>
          <w:trHeight w:hRule="exact" w:val="227"/>
        </w:trPr>
        <w:tc>
          <w:tcPr>
            <w:tcW w:w="18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E06252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E06252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27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E06252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E06252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E06252" w:rsidTr="006B3AFF">
        <w:trPr>
          <w:cantSplit/>
          <w:trHeight w:hRule="exact" w:val="284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E06252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E06252" w:rsidTr="006B3AFF">
        <w:trPr>
          <w:cantSplit/>
          <w:trHeight w:val="45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E06252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E06252" w:rsidTr="006B3AFF">
        <w:trPr>
          <w:trHeight w:val="545"/>
        </w:trPr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E06252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5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E06252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E06252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E06252" w:rsidTr="00E06252">
        <w:trPr>
          <w:cantSplit/>
          <w:trHeight w:hRule="exact" w:val="51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E06252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E06252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CF5319" w:rsidRPr="00E06252" w:rsidRDefault="00E1018E" w:rsidP="00354705">
      <w:pPr>
        <w:pStyle w:val="Bezmez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</w:pPr>
      <w:r w:rsidRPr="00E0625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</w:p>
    <w:p w:rsidR="00924099" w:rsidRPr="00E06252" w:rsidRDefault="00CF5319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E0625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       </w:t>
      </w:r>
      <w:hyperlink r:id="rId10" w:history="1">
        <w:r w:rsidR="00924099" w:rsidRPr="00E06252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E06252" w:rsidSect="00F119E7">
      <w:pgSz w:w="11906" w:h="16838"/>
      <w:pgMar w:top="567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E286A"/>
    <w:rsid w:val="00104591"/>
    <w:rsid w:val="001276B2"/>
    <w:rsid w:val="00141B7E"/>
    <w:rsid w:val="00182056"/>
    <w:rsid w:val="001827B3"/>
    <w:rsid w:val="00191E6B"/>
    <w:rsid w:val="001920F0"/>
    <w:rsid w:val="00192D0C"/>
    <w:rsid w:val="001C3770"/>
    <w:rsid w:val="001C5012"/>
    <w:rsid w:val="001C72D6"/>
    <w:rsid w:val="001F6FC8"/>
    <w:rsid w:val="001F7F26"/>
    <w:rsid w:val="0020617F"/>
    <w:rsid w:val="00211201"/>
    <w:rsid w:val="002126A9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077E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E589C"/>
    <w:rsid w:val="004E5CA7"/>
    <w:rsid w:val="005271B6"/>
    <w:rsid w:val="00527B39"/>
    <w:rsid w:val="00546924"/>
    <w:rsid w:val="00556D00"/>
    <w:rsid w:val="00566DC2"/>
    <w:rsid w:val="005A55CB"/>
    <w:rsid w:val="005B6BF4"/>
    <w:rsid w:val="005E2896"/>
    <w:rsid w:val="006068D1"/>
    <w:rsid w:val="00624B4D"/>
    <w:rsid w:val="00630E9E"/>
    <w:rsid w:val="00634E84"/>
    <w:rsid w:val="00662CE8"/>
    <w:rsid w:val="00680ED1"/>
    <w:rsid w:val="00685417"/>
    <w:rsid w:val="006B3AFF"/>
    <w:rsid w:val="006C28BC"/>
    <w:rsid w:val="006C34C3"/>
    <w:rsid w:val="006D1D42"/>
    <w:rsid w:val="006F5687"/>
    <w:rsid w:val="00772994"/>
    <w:rsid w:val="00773CDE"/>
    <w:rsid w:val="007976D7"/>
    <w:rsid w:val="007B67EB"/>
    <w:rsid w:val="007D1266"/>
    <w:rsid w:val="007D573E"/>
    <w:rsid w:val="00803ADD"/>
    <w:rsid w:val="0081539C"/>
    <w:rsid w:val="0082248D"/>
    <w:rsid w:val="008246F8"/>
    <w:rsid w:val="00824E70"/>
    <w:rsid w:val="00830EC0"/>
    <w:rsid w:val="008563D7"/>
    <w:rsid w:val="00856BBA"/>
    <w:rsid w:val="00881B57"/>
    <w:rsid w:val="00882EE8"/>
    <w:rsid w:val="008C5534"/>
    <w:rsid w:val="008D1C02"/>
    <w:rsid w:val="008F4D82"/>
    <w:rsid w:val="009009D7"/>
    <w:rsid w:val="00902279"/>
    <w:rsid w:val="00924099"/>
    <w:rsid w:val="00924529"/>
    <w:rsid w:val="00932802"/>
    <w:rsid w:val="00934C45"/>
    <w:rsid w:val="00952C23"/>
    <w:rsid w:val="00985B89"/>
    <w:rsid w:val="0099473D"/>
    <w:rsid w:val="009A5B35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CF531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E06252"/>
    <w:rsid w:val="00E1018E"/>
    <w:rsid w:val="00E32B2E"/>
    <w:rsid w:val="00E46082"/>
    <w:rsid w:val="00E5121B"/>
    <w:rsid w:val="00E54786"/>
    <w:rsid w:val="00E60BC9"/>
    <w:rsid w:val="00E93B03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E8DCDA-C0A3-429A-95B7-70DD377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Sůva</dc:creator>
  <cp:lastModifiedBy>Pc1</cp:lastModifiedBy>
  <cp:revision>3</cp:revision>
  <cp:lastPrinted>2021-08-05T11:25:00Z</cp:lastPrinted>
  <dcterms:created xsi:type="dcterms:W3CDTF">2023-09-05T11:34:00Z</dcterms:created>
  <dcterms:modified xsi:type="dcterms:W3CDTF">2023-09-05T11:57:00Z</dcterms:modified>
</cp:coreProperties>
</file>